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5C520" w14:textId="730F3920" w:rsidR="00BB49F1" w:rsidRDefault="00000000">
      <w:pPr>
        <w:spacing w:line="360" w:lineRule="auto"/>
        <w:jc w:val="center"/>
        <w:rPr>
          <w:rFonts w:ascii="Times New Roman Regular" w:hAnsi="Times New Roman Regular" w:cs="Times New Roman Regular" w:hint="eastAsia"/>
          <w:b/>
          <w:bCs/>
          <w:color w:val="07106F"/>
          <w:sz w:val="32"/>
          <w:szCs w:val="32"/>
        </w:rPr>
      </w:pPr>
      <w:r>
        <w:rPr>
          <w:rFonts w:ascii="Times New Roman Regular" w:hAnsi="Times New Roman Regular" w:cs="Times New Roman Regular"/>
          <w:b/>
          <w:bCs/>
          <w:color w:val="07106F"/>
          <w:sz w:val="32"/>
          <w:szCs w:val="32"/>
        </w:rPr>
        <w:t>ビザ</w:t>
      </w:r>
      <w:r w:rsidR="008C4745">
        <w:rPr>
          <w:rFonts w:ascii="MS Mincho" w:eastAsia="MS Mincho" w:hAnsi="MS Mincho" w:cs="MS Mincho" w:hint="eastAsia"/>
          <w:b/>
          <w:bCs/>
          <w:color w:val="07106F"/>
          <w:sz w:val="32"/>
          <w:szCs w:val="32"/>
          <w:lang w:eastAsia="ja-JP"/>
        </w:rPr>
        <w:t>・</w:t>
      </w:r>
      <w:r w:rsidR="00FA2A9E">
        <w:rPr>
          <w:rFonts w:ascii="Times New Roman Regular" w:hAnsi="Times New Roman Regular" w:cs="Times New Roman Regular" w:hint="eastAsia"/>
          <w:b/>
          <w:bCs/>
          <w:color w:val="07106F"/>
          <w:sz w:val="32"/>
          <w:szCs w:val="32"/>
          <w:lang w:eastAsia="ja-JP"/>
        </w:rPr>
        <w:t>ブルティン</w:t>
      </w:r>
      <w:r>
        <w:rPr>
          <w:rFonts w:ascii="Times New Roman Regular" w:hAnsi="Times New Roman Regular" w:cs="Times New Roman Regular"/>
          <w:b/>
          <w:bCs/>
          <w:color w:val="07106F"/>
          <w:sz w:val="32"/>
          <w:szCs w:val="32"/>
        </w:rPr>
        <w:t>ガイド</w:t>
      </w:r>
      <w:r>
        <w:rPr>
          <w:rFonts w:ascii="Times New Roman Regular" w:hAnsi="Times New Roman Regular" w:cs="Times New Roman Regular"/>
          <w:b/>
          <w:bCs/>
          <w:color w:val="07106F"/>
          <w:sz w:val="32"/>
          <w:szCs w:val="32"/>
        </w:rPr>
        <w:t>:</w:t>
      </w:r>
      <w:r w:rsidR="00FA2A9E">
        <w:rPr>
          <w:rFonts w:ascii="Times New Roman Regular" w:hAnsi="Times New Roman Regular" w:cs="Times New Roman Regular" w:hint="eastAsia"/>
          <w:b/>
          <w:bCs/>
          <w:color w:val="07106F"/>
          <w:sz w:val="32"/>
          <w:szCs w:val="32"/>
          <w:lang w:eastAsia="ja-JP"/>
        </w:rPr>
        <w:t>基本</w:t>
      </w:r>
      <w:r>
        <w:rPr>
          <w:rFonts w:ascii="Times New Roman Regular" w:hAnsi="Times New Roman Regular" w:cs="Times New Roman Regular"/>
          <w:b/>
          <w:bCs/>
          <w:color w:val="07106F"/>
          <w:sz w:val="32"/>
          <w:szCs w:val="32"/>
        </w:rPr>
        <w:t>概念の説明</w:t>
      </w:r>
    </w:p>
    <w:p w14:paraId="26F84E98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</w:p>
    <w:p w14:paraId="1EEBDB43" w14:textId="167E8843" w:rsidR="00BB49F1" w:rsidRPr="00FA2A9E" w:rsidRDefault="00000000" w:rsidP="00FA2A9E">
      <w:pPr>
        <w:pStyle w:val="ListParagraph"/>
        <w:numPr>
          <w:ilvl w:val="0"/>
          <w:numId w:val="2"/>
        </w:num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</w:rPr>
      </w:pPr>
      <w:r w:rsidRPr="00FA2A9E">
        <w:rPr>
          <w:rFonts w:ascii="Times New Roman Regular" w:hAnsi="Times New Roman Regular" w:cs="Times New Roman Regular"/>
          <w:b/>
          <w:bCs/>
          <w:color w:val="07106F"/>
          <w:szCs w:val="21"/>
        </w:rPr>
        <w:t>ビザ</w:t>
      </w:r>
      <w:r w:rsidR="008C4745">
        <w:rPr>
          <w:rFonts w:ascii="MS Mincho" w:eastAsia="MS Mincho" w:hAnsi="MS Mincho" w:cs="MS Mincho" w:hint="eastAsia"/>
          <w:b/>
          <w:bCs/>
          <w:color w:val="07106F"/>
          <w:szCs w:val="21"/>
          <w:lang w:eastAsia="ja-JP"/>
        </w:rPr>
        <w:t>・</w:t>
      </w:r>
      <w:r w:rsidR="00FA2A9E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ブルティンにおける</w:t>
      </w:r>
      <w:r w:rsidRPr="00FA2A9E">
        <w:rPr>
          <w:rFonts w:ascii="Times New Roman Regular" w:hAnsi="Times New Roman Regular" w:cs="Times New Roman Regular"/>
          <w:b/>
          <w:bCs/>
          <w:color w:val="07106F"/>
          <w:szCs w:val="21"/>
        </w:rPr>
        <w:t>主</w:t>
      </w:r>
      <w:r w:rsidR="00FA2A9E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要</w:t>
      </w:r>
      <w:r w:rsidRPr="00FA2A9E">
        <w:rPr>
          <w:rFonts w:ascii="Times New Roman Regular" w:hAnsi="Times New Roman Regular" w:cs="Times New Roman Regular"/>
          <w:b/>
          <w:bCs/>
          <w:color w:val="07106F"/>
          <w:szCs w:val="21"/>
        </w:rPr>
        <w:t>用語</w:t>
      </w:r>
    </w:p>
    <w:p w14:paraId="59475C1A" w14:textId="7CC8F47E" w:rsidR="00BB49F1" w:rsidRDefault="00FA2A9E">
      <w:pPr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/>
          <w:szCs w:val="21"/>
          <w:u w:val="single"/>
          <w:lang w:eastAsia="ja-JP"/>
        </w:rPr>
        <w:t>Priority Date (</w:t>
      </w:r>
      <w:r>
        <w:rPr>
          <w:rFonts w:ascii="Times New Roman Regular" w:hAnsi="Times New Roman Regular" w:cs="Times New Roman Regular"/>
          <w:szCs w:val="21"/>
          <w:u w:val="single"/>
        </w:rPr>
        <w:t>優先日</w:t>
      </w:r>
      <w:r>
        <w:rPr>
          <w:rFonts w:ascii="Times New Roman Regular" w:hAnsi="Times New Roman Regular" w:cs="Times New Roman Regular"/>
          <w:szCs w:val="21"/>
          <w:u w:val="single"/>
          <w:lang w:eastAsia="ja-JP"/>
        </w:rPr>
        <w:t>)</w:t>
      </w:r>
      <w:r>
        <w:rPr>
          <w:rFonts w:ascii="Times New Roman Regular" w:hAnsi="Times New Roman Regular" w:cs="Times New Roman Regular"/>
          <w:szCs w:val="21"/>
          <w:u w:val="single"/>
        </w:rPr>
        <w:t xml:space="preserve">: </w:t>
      </w:r>
      <w:r>
        <w:rPr>
          <w:rFonts w:ascii="Times New Roman Regular" w:hAnsi="Times New Roman Regular" w:cs="Times New Roman Regular"/>
          <w:szCs w:val="21"/>
        </w:rPr>
        <w:t>これは、</w:t>
      </w:r>
      <w:r>
        <w:rPr>
          <w:rFonts w:ascii="Times New Roman Regular" w:hAnsi="Times New Roman Regular" w:cs="Times New Roman Regular"/>
          <w:szCs w:val="21"/>
        </w:rPr>
        <w:t xml:space="preserve">I-130 </w:t>
      </w:r>
      <w:r>
        <w:rPr>
          <w:rFonts w:ascii="Times New Roman Regular" w:hAnsi="Times New Roman Regular" w:cs="Times New Roman Regular"/>
          <w:szCs w:val="21"/>
        </w:rPr>
        <w:t>または</w:t>
      </w:r>
      <w:r>
        <w:rPr>
          <w:rFonts w:ascii="Times New Roman Regular" w:hAnsi="Times New Roman Regular" w:cs="Times New Roman Regular"/>
          <w:szCs w:val="21"/>
        </w:rPr>
        <w:t xml:space="preserve"> I-140 </w:t>
      </w:r>
      <w:r>
        <w:rPr>
          <w:rFonts w:ascii="Times New Roman Regular" w:hAnsi="Times New Roman Regular" w:cs="Times New Roman Regular"/>
          <w:szCs w:val="21"/>
        </w:rPr>
        <w:t>移民請願書の</w:t>
      </w:r>
      <w:r>
        <w:rPr>
          <w:rFonts w:ascii="Times New Roman Regular" w:hAnsi="Times New Roman Regular" w:cs="Times New Roman Regular"/>
          <w:szCs w:val="21"/>
        </w:rPr>
        <w:t>USCIS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での</w:t>
      </w:r>
      <w:r>
        <w:rPr>
          <w:rFonts w:ascii="Times New Roman Regular" w:hAnsi="Times New Roman Regular" w:cs="Times New Roman Regular"/>
          <w:szCs w:val="21"/>
        </w:rPr>
        <w:t xml:space="preserve"> “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受理日</w:t>
      </w:r>
      <w:r>
        <w:rPr>
          <w:rFonts w:ascii="Times New Roman Regular" w:hAnsi="Times New Roman Regular" w:cs="Times New Roman Regular"/>
          <w:szCs w:val="21"/>
        </w:rPr>
        <w:t xml:space="preserve">” </w:t>
      </w:r>
      <w:r>
        <w:rPr>
          <w:rFonts w:ascii="Times New Roman Regular" w:hAnsi="Times New Roman Regular" w:cs="Times New Roman Regular"/>
          <w:szCs w:val="21"/>
        </w:rPr>
        <w:t>を示します</w:t>
      </w:r>
      <w:r>
        <w:rPr>
          <w:rFonts w:ascii="Times New Roman Regular" w:hAnsi="Times New Roman Regular" w:cs="Times New Roman Regular"/>
          <w:szCs w:val="21"/>
        </w:rPr>
        <w:t xml:space="preserve">, 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ただし、</w:t>
      </w:r>
      <w:r>
        <w:rPr>
          <w:rFonts w:ascii="Times New Roman Regular" w:hAnsi="Times New Roman Regular" w:cs="Times New Roman Regular"/>
          <w:szCs w:val="21"/>
        </w:rPr>
        <w:t>労働証明（</w:t>
      </w:r>
      <w:r>
        <w:rPr>
          <w:rFonts w:ascii="Times New Roman Regular" w:hAnsi="Times New Roman Regular" w:cs="Times New Roman Regular"/>
          <w:szCs w:val="21"/>
        </w:rPr>
        <w:t>LC</w:t>
      </w:r>
      <w:r>
        <w:rPr>
          <w:rFonts w:ascii="Times New Roman Regular" w:hAnsi="Times New Roman Regular" w:cs="Times New Roman Regular"/>
          <w:szCs w:val="21"/>
        </w:rPr>
        <w:t>）に基づく場合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は</w:t>
      </w:r>
      <w:r>
        <w:rPr>
          <w:rFonts w:ascii="Times New Roman Regular" w:hAnsi="Times New Roman Regular" w:cs="Times New Roman Regular"/>
          <w:szCs w:val="21"/>
        </w:rPr>
        <w:t xml:space="preserve">LC </w:t>
      </w:r>
      <w:r>
        <w:rPr>
          <w:rFonts w:ascii="Times New Roman Regular" w:hAnsi="Times New Roman Regular" w:cs="Times New Roman Regular"/>
          <w:szCs w:val="21"/>
        </w:rPr>
        <w:t>申請日を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表</w:t>
      </w:r>
      <w:r>
        <w:rPr>
          <w:rFonts w:ascii="Times New Roman Regular" w:hAnsi="Times New Roman Regular" w:cs="Times New Roman Regular"/>
          <w:szCs w:val="21"/>
        </w:rPr>
        <w:t>します。</w:t>
      </w:r>
    </w:p>
    <w:p w14:paraId="21A52538" w14:textId="7C906561" w:rsidR="00BB49F1" w:rsidRDefault="00000000">
      <w:pPr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/>
          <w:szCs w:val="21"/>
          <w:u w:val="single"/>
        </w:rPr>
        <w:t xml:space="preserve">Cutoff </w:t>
      </w:r>
      <w:r w:rsidR="00FA2A9E">
        <w:rPr>
          <w:rFonts w:ascii="Times New Roman Regular" w:hAnsi="Times New Roman Regular" w:cs="Times New Roman Regular"/>
          <w:szCs w:val="21"/>
          <w:u w:val="single"/>
        </w:rPr>
        <w:t>Date</w:t>
      </w:r>
      <w:r>
        <w:rPr>
          <w:rFonts w:ascii="Times New Roman Regular" w:hAnsi="Times New Roman Regular" w:cs="Times New Roman Regular"/>
          <w:szCs w:val="21"/>
          <w:u w:val="single"/>
        </w:rPr>
        <w:t xml:space="preserve">: </w:t>
      </w:r>
      <w:r w:rsidR="00FA2A9E">
        <w:rPr>
          <w:rFonts w:ascii="Times New Roman Regular" w:hAnsi="Times New Roman Regular" w:cs="Times New Roman Regular" w:hint="eastAsia"/>
          <w:szCs w:val="21"/>
          <w:lang w:eastAsia="ja-JP"/>
        </w:rPr>
        <w:t>ビザ</w:t>
      </w:r>
      <w:r w:rsidR="008C4745">
        <w:rPr>
          <w:rFonts w:ascii="MS Mincho" w:eastAsia="MS Mincho" w:hAnsi="MS Mincho" w:cs="MS Mincho" w:hint="eastAsia"/>
          <w:szCs w:val="21"/>
          <w:lang w:eastAsia="ja-JP"/>
        </w:rPr>
        <w:t>・</w:t>
      </w:r>
      <w:r w:rsidR="00FA2A9E">
        <w:rPr>
          <w:rFonts w:ascii="Times New Roman Regular" w:hAnsi="Times New Roman Regular" w:cs="Times New Roman Regular" w:hint="eastAsia"/>
          <w:szCs w:val="21"/>
          <w:lang w:eastAsia="ja-JP"/>
        </w:rPr>
        <w:t>ブ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 w:rsidR="00FA2A9E">
        <w:rPr>
          <w:rFonts w:ascii="Times New Roman Regular" w:hAnsi="Times New Roman Regular" w:cs="Times New Roman Regular" w:hint="eastAsia"/>
          <w:szCs w:val="21"/>
          <w:lang w:eastAsia="ja-JP"/>
        </w:rPr>
        <w:t>ティン</w:t>
      </w:r>
      <w:r>
        <w:rPr>
          <w:rFonts w:ascii="Times New Roman Regular" w:hAnsi="Times New Roman Regular" w:cs="Times New Roman Regular"/>
          <w:szCs w:val="21"/>
        </w:rPr>
        <w:t>の</w:t>
      </w:r>
      <w:r w:rsidR="00FA2A9E">
        <w:rPr>
          <w:rFonts w:ascii="Times New Roman Regular" w:hAnsi="Times New Roman Regular" w:cs="Times New Roman Regular" w:hint="eastAsia"/>
          <w:szCs w:val="21"/>
          <w:lang w:eastAsia="ja-JP"/>
        </w:rPr>
        <w:t>チャート</w:t>
      </w:r>
      <w:r>
        <w:rPr>
          <w:rFonts w:ascii="Times New Roman Regular" w:hAnsi="Times New Roman Regular" w:cs="Times New Roman Regular"/>
          <w:szCs w:val="21"/>
        </w:rPr>
        <w:t>で、日付が</w:t>
      </w:r>
      <w:r>
        <w:rPr>
          <w:rFonts w:ascii="Times New Roman Regular" w:hAnsi="Times New Roman Regular" w:cs="Times New Roman Regular"/>
          <w:szCs w:val="21"/>
        </w:rPr>
        <w:t xml:space="preserve"> “Current” </w:t>
      </w:r>
      <w:r>
        <w:rPr>
          <w:rFonts w:ascii="Times New Roman Regular" w:hAnsi="Times New Roman Regular" w:cs="Times New Roman Regular"/>
          <w:szCs w:val="21"/>
        </w:rPr>
        <w:t>と</w:t>
      </w:r>
      <w:r w:rsidR="00FA2A9E" w:rsidRPr="00FA2A9E">
        <w:rPr>
          <w:rFonts w:ascii="Times New Roman Regular" w:hAnsi="Times New Roman Regular" w:cs="Times New Roman Regular" w:hint="eastAsia"/>
          <w:szCs w:val="21"/>
        </w:rPr>
        <w:t>みなされなくなる</w:t>
      </w:r>
      <w:r>
        <w:rPr>
          <w:rFonts w:ascii="Times New Roman Regular" w:hAnsi="Times New Roman Regular" w:cs="Times New Roman Regular"/>
          <w:szCs w:val="21"/>
        </w:rPr>
        <w:t>日付</w:t>
      </w:r>
      <w:r w:rsidR="003242D2">
        <w:rPr>
          <w:rFonts w:ascii="Times New Roman Regular" w:hAnsi="Times New Roman Regular" w:cs="Times New Roman Regular" w:hint="eastAsia"/>
          <w:szCs w:val="21"/>
          <w:lang w:eastAsia="ja-JP"/>
        </w:rPr>
        <w:t>です</w:t>
      </w:r>
      <w:r w:rsidR="00FA2A9E">
        <w:rPr>
          <w:rFonts w:ascii="Times New Roman Regular" w:hAnsi="Times New Roman Regular" w:cs="Times New Roman Regular" w:hint="eastAsia"/>
          <w:szCs w:val="21"/>
          <w:lang w:eastAsia="ja-JP"/>
        </w:rPr>
        <w:t>。</w:t>
      </w:r>
    </w:p>
    <w:p w14:paraId="57918BAA" w14:textId="14D036D1" w:rsidR="00BB49F1" w:rsidRDefault="00FA2A9E">
      <w:pPr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/>
          <w:szCs w:val="21"/>
          <w:u w:val="single"/>
        </w:rPr>
        <w:t>Current (</w:t>
      </w:r>
      <w:r>
        <w:rPr>
          <w:rFonts w:ascii="Times New Roman Regular" w:hAnsi="Times New Roman Regular" w:cs="Times New Roman Regular"/>
          <w:szCs w:val="21"/>
          <w:u w:val="single"/>
        </w:rPr>
        <w:t>現在</w:t>
      </w:r>
      <w:r>
        <w:rPr>
          <w:rFonts w:ascii="Times New Roman Regular" w:hAnsi="Times New Roman Regular" w:cs="Times New Roman Regular"/>
          <w:szCs w:val="21"/>
          <w:u w:val="single"/>
        </w:rPr>
        <w:t xml:space="preserve">): </w:t>
      </w:r>
      <w:r>
        <w:rPr>
          <w:rFonts w:ascii="Times New Roman Regular" w:hAnsi="Times New Roman Regular" w:cs="Times New Roman Regular"/>
          <w:szCs w:val="21"/>
        </w:rPr>
        <w:t>優先日が</w:t>
      </w:r>
      <w:r w:rsidR="00DB449A">
        <w:rPr>
          <w:rFonts w:ascii="Times New Roman Regular" w:hAnsi="Times New Roman Regular" w:cs="Times New Roman Regular" w:hint="eastAsia"/>
          <w:szCs w:val="21"/>
          <w:lang w:eastAsia="ja-JP"/>
        </w:rPr>
        <w:t>ビザ</w:t>
      </w:r>
      <w:r w:rsidR="008C4745">
        <w:rPr>
          <w:rFonts w:ascii="MS Mincho" w:eastAsia="MS Mincho" w:hAnsi="MS Mincho" w:cs="MS Mincho" w:hint="eastAsia"/>
          <w:szCs w:val="21"/>
          <w:lang w:eastAsia="ja-JP"/>
        </w:rPr>
        <w:t>・</w:t>
      </w:r>
      <w:r w:rsidR="00DB449A">
        <w:rPr>
          <w:rFonts w:ascii="Times New Roman Regular" w:hAnsi="Times New Roman Regular" w:cs="Times New Roman Regular" w:hint="eastAsia"/>
          <w:szCs w:val="21"/>
          <w:lang w:eastAsia="ja-JP"/>
        </w:rPr>
        <w:t>ブ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 w:rsidR="00DB449A">
        <w:rPr>
          <w:rFonts w:ascii="Times New Roman Regular" w:hAnsi="Times New Roman Regular" w:cs="Times New Roman Regular" w:hint="eastAsia"/>
          <w:szCs w:val="21"/>
          <w:lang w:eastAsia="ja-JP"/>
        </w:rPr>
        <w:t>ティンの</w:t>
      </w:r>
      <w:r>
        <w:rPr>
          <w:rFonts w:ascii="Times New Roman Regular" w:hAnsi="Times New Roman Regular" w:cs="Times New Roman Regular"/>
          <w:szCs w:val="21"/>
        </w:rPr>
        <w:t>チャートより早い場合、あなたのケースは</w:t>
      </w:r>
      <w:r>
        <w:rPr>
          <w:rFonts w:ascii="Times New Roman Regular" w:hAnsi="Times New Roman Regular" w:cs="Times New Roman Regular"/>
          <w:szCs w:val="21"/>
        </w:rPr>
        <w:t xml:space="preserve"> “Current” </w:t>
      </w:r>
      <w:r>
        <w:rPr>
          <w:rFonts w:ascii="Times New Roman Regular" w:hAnsi="Times New Roman Regular" w:cs="Times New Roman Regular"/>
          <w:szCs w:val="21"/>
        </w:rPr>
        <w:t>です</w:t>
      </w:r>
    </w:p>
    <w:p w14:paraId="05A7ED0D" w14:textId="5EDE42B1" w:rsidR="00BB49F1" w:rsidRDefault="00FA2A9E">
      <w:pPr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/>
          <w:szCs w:val="21"/>
          <w:u w:val="single"/>
        </w:rPr>
        <w:t xml:space="preserve">C: </w:t>
      </w:r>
      <w:r>
        <w:rPr>
          <w:rFonts w:ascii="Times New Roman Regular" w:hAnsi="Times New Roman Regular" w:cs="Times New Roman Regular"/>
          <w:szCs w:val="21"/>
        </w:rPr>
        <w:t>優先日はすべて現在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のものです。</w:t>
      </w:r>
    </w:p>
    <w:p w14:paraId="163DBB9B" w14:textId="5C6382AD" w:rsidR="00BB49F1" w:rsidRDefault="00FA2A9E">
      <w:pPr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 w:rsidRPr="00FA2A9E">
        <w:rPr>
          <w:rFonts w:ascii="Times New Roman Regular" w:hAnsi="Times New Roman Regular" w:cs="Times New Roman Regular"/>
          <w:szCs w:val="21"/>
          <w:u w:val="single"/>
        </w:rPr>
        <w:t>Dates for Filing Chart</w:t>
      </w:r>
      <w:r>
        <w:rPr>
          <w:rFonts w:ascii="Times New Roman Regular" w:hAnsi="Times New Roman Regular" w:cs="Times New Roman Regular"/>
          <w:szCs w:val="21"/>
          <w:u w:val="single"/>
        </w:rPr>
        <w:t xml:space="preserve"> (</w:t>
      </w:r>
      <w:r w:rsidR="00DB449A">
        <w:rPr>
          <w:rFonts w:ascii="Times New Roman Regular" w:hAnsi="Times New Roman Regular" w:cs="Times New Roman Regular" w:hint="eastAsia"/>
          <w:szCs w:val="21"/>
          <w:u w:val="single"/>
          <w:lang w:eastAsia="ja-JP"/>
        </w:rPr>
        <w:t>ファイリング</w:t>
      </w:r>
      <w:r w:rsidR="00A068BC">
        <w:rPr>
          <w:rFonts w:ascii="MS Mincho" w:eastAsia="MS Mincho" w:hAnsi="MS Mincho" w:cs="MS Mincho" w:hint="eastAsia"/>
          <w:szCs w:val="21"/>
          <w:u w:val="single"/>
          <w:lang w:eastAsia="ja-JP"/>
        </w:rPr>
        <w:t>・チャート</w:t>
      </w:r>
      <w:r>
        <w:rPr>
          <w:rFonts w:ascii="Times New Roman Regular" w:hAnsi="Times New Roman Regular" w:cs="Times New Roman Regular" w:hint="eastAsia"/>
          <w:szCs w:val="21"/>
          <w:u w:val="single"/>
        </w:rPr>
        <w:t>)</w:t>
      </w:r>
      <w:r>
        <w:rPr>
          <w:rFonts w:ascii="Times New Roman Regular" w:hAnsi="Times New Roman Regular" w:cs="Times New Roman Regular"/>
          <w:szCs w:val="21"/>
          <w:u w:val="single"/>
        </w:rPr>
        <w:t xml:space="preserve">: </w:t>
      </w:r>
      <w:r w:rsidR="00DB449A" w:rsidRPr="00DB449A">
        <w:rPr>
          <w:rFonts w:ascii="Times New Roman Regular" w:hAnsi="Times New Roman Regular" w:cs="Times New Roman Regular" w:hint="eastAsia"/>
          <w:szCs w:val="21"/>
        </w:rPr>
        <w:t>この表の優先日より前の優先日を持つ人は、</w:t>
      </w:r>
      <w:r w:rsidR="00DB449A" w:rsidRPr="00DB449A">
        <w:rPr>
          <w:rFonts w:ascii="Times New Roman Regular" w:hAnsi="Times New Roman Regular" w:cs="Times New Roman Regular" w:hint="eastAsia"/>
          <w:szCs w:val="21"/>
        </w:rPr>
        <w:t>DOS</w:t>
      </w:r>
      <w:r w:rsidR="00DB449A" w:rsidRPr="00DB449A">
        <w:rPr>
          <w:rFonts w:ascii="Times New Roman Regular" w:hAnsi="Times New Roman Regular" w:cs="Times New Roman Regular" w:hint="eastAsia"/>
          <w:szCs w:val="21"/>
        </w:rPr>
        <w:t>のナショナルビザセンター（</w:t>
      </w:r>
      <w:r w:rsidR="00DB449A" w:rsidRPr="00DB449A">
        <w:rPr>
          <w:rFonts w:ascii="Times New Roman Regular" w:hAnsi="Times New Roman Regular" w:cs="Times New Roman Regular" w:hint="eastAsia"/>
          <w:szCs w:val="21"/>
        </w:rPr>
        <w:t>NVC</w:t>
      </w:r>
      <w:r w:rsidR="00DB449A" w:rsidRPr="00DB449A">
        <w:rPr>
          <w:rFonts w:ascii="Times New Roman Regular" w:hAnsi="Times New Roman Regular" w:cs="Times New Roman Regular" w:hint="eastAsia"/>
          <w:szCs w:val="21"/>
        </w:rPr>
        <w:t>）に必要書類を提出し、</w:t>
      </w:r>
      <w:r w:rsidR="00DB449A" w:rsidRPr="00DB449A">
        <w:rPr>
          <w:rFonts w:ascii="Times New Roman Regular" w:hAnsi="Times New Roman Regular" w:cs="Times New Roman Regular" w:hint="eastAsia"/>
          <w:szCs w:val="21"/>
        </w:rPr>
        <w:t>USCIS</w:t>
      </w:r>
      <w:r w:rsidR="00DB449A" w:rsidRPr="00DB449A">
        <w:rPr>
          <w:rFonts w:ascii="Times New Roman Regular" w:hAnsi="Times New Roman Regular" w:cs="Times New Roman Regular" w:hint="eastAsia"/>
          <w:szCs w:val="21"/>
        </w:rPr>
        <w:t>にグリーンカードを申請できる可能性があります。</w:t>
      </w:r>
    </w:p>
    <w:p w14:paraId="5952DF68" w14:textId="25813DE0" w:rsidR="00BB49F1" w:rsidRDefault="00DB449A">
      <w:pPr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 w:rsidRPr="00DB449A">
        <w:rPr>
          <w:rFonts w:ascii="Times New Roman Regular" w:hAnsi="Times New Roman Regular" w:cs="Times New Roman Regular"/>
          <w:szCs w:val="21"/>
          <w:u w:val="single"/>
        </w:rPr>
        <w:t>Final Actions Dates Chart</w:t>
      </w:r>
      <w:r>
        <w:rPr>
          <w:rFonts w:ascii="Times New Roman Regular" w:hAnsi="Times New Roman Regular" w:cs="Times New Roman Regular" w:hint="eastAsia"/>
          <w:szCs w:val="21"/>
          <w:u w:val="single"/>
        </w:rPr>
        <w:t xml:space="preserve"> </w:t>
      </w:r>
      <w:r>
        <w:rPr>
          <w:rFonts w:ascii="Times New Roman Regular" w:hAnsi="Times New Roman Regular" w:cs="Times New Roman Regular"/>
          <w:szCs w:val="21"/>
          <w:u w:val="single"/>
        </w:rPr>
        <w:t>(</w:t>
      </w:r>
      <w:r w:rsidR="00A068BC">
        <w:rPr>
          <w:rFonts w:ascii="Times New Roman Regular" w:hAnsi="Times New Roman Regular" w:cs="Times New Roman Regular" w:hint="eastAsia"/>
          <w:szCs w:val="21"/>
          <w:u w:val="single"/>
          <w:lang w:eastAsia="ja-JP"/>
        </w:rPr>
        <w:t>ファイナル</w:t>
      </w:r>
      <w:r w:rsidR="00A068BC">
        <w:rPr>
          <w:rFonts w:ascii="MS Mincho" w:eastAsia="MS Mincho" w:hAnsi="MS Mincho" w:cs="MS Mincho" w:hint="eastAsia"/>
          <w:szCs w:val="21"/>
          <w:u w:val="single"/>
          <w:lang w:eastAsia="ja-JP"/>
        </w:rPr>
        <w:t>・</w:t>
      </w:r>
      <w:r>
        <w:rPr>
          <w:rFonts w:ascii="Times New Roman Regular" w:hAnsi="Times New Roman Regular" w:cs="Times New Roman Regular" w:hint="eastAsia"/>
          <w:szCs w:val="21"/>
          <w:u w:val="single"/>
          <w:lang w:eastAsia="ja-JP"/>
        </w:rPr>
        <w:t>アクション</w:t>
      </w:r>
      <w:r w:rsidR="00A068BC">
        <w:rPr>
          <w:rFonts w:ascii="MS Mincho" w:eastAsia="MS Mincho" w:hAnsi="MS Mincho" w:cs="MS Mincho" w:hint="eastAsia"/>
          <w:szCs w:val="21"/>
          <w:u w:val="single"/>
          <w:lang w:eastAsia="ja-JP"/>
        </w:rPr>
        <w:t>・チャート</w:t>
      </w:r>
      <w:r>
        <w:rPr>
          <w:rFonts w:ascii="Times New Roman Regular" w:hAnsi="Times New Roman Regular" w:cs="Times New Roman Regular" w:hint="eastAsia"/>
          <w:szCs w:val="21"/>
          <w:u w:val="single"/>
          <w:lang w:eastAsia="ja-JP"/>
        </w:rPr>
        <w:t>)</w:t>
      </w:r>
      <w:r>
        <w:rPr>
          <w:rFonts w:ascii="Times New Roman Regular" w:hAnsi="Times New Roman Regular" w:cs="Times New Roman Regular"/>
          <w:szCs w:val="21"/>
          <w:u w:val="single"/>
        </w:rPr>
        <w:t>:</w:t>
      </w:r>
      <w:r>
        <w:rPr>
          <w:rFonts w:ascii="Times New Roman Regular" w:hAnsi="Times New Roman Regular" w:cs="Times New Roman Regular"/>
          <w:szCs w:val="21"/>
        </w:rPr>
        <w:t xml:space="preserve"> </w:t>
      </w:r>
      <w:r w:rsidRPr="00DB449A">
        <w:rPr>
          <w:rFonts w:ascii="Times New Roman Regular" w:hAnsi="Times New Roman Regular" w:cs="Times New Roman Regular" w:hint="eastAsia"/>
          <w:szCs w:val="21"/>
        </w:rPr>
        <w:t>この表より早い優先日の人は、</w:t>
      </w:r>
      <w:r w:rsidRPr="00DB449A">
        <w:rPr>
          <w:rFonts w:ascii="Times New Roman Regular" w:hAnsi="Times New Roman Regular" w:cs="Times New Roman Regular" w:hint="eastAsia"/>
          <w:szCs w:val="21"/>
        </w:rPr>
        <w:t>USCIS</w:t>
      </w:r>
      <w:r w:rsidRPr="00DB449A">
        <w:rPr>
          <w:rFonts w:ascii="Times New Roman Regular" w:hAnsi="Times New Roman Regular" w:cs="Times New Roman Regular" w:hint="eastAsia"/>
          <w:szCs w:val="21"/>
        </w:rPr>
        <w:t>にグリーンカードを申請することができ、</w:t>
      </w:r>
      <w:r w:rsidRPr="00DB449A">
        <w:rPr>
          <w:rFonts w:ascii="Times New Roman Regular" w:hAnsi="Times New Roman Regular" w:cs="Times New Roman Regular" w:hint="eastAsia"/>
          <w:szCs w:val="21"/>
        </w:rPr>
        <w:t>USCIS</w:t>
      </w:r>
      <w:r w:rsidRPr="00DB449A">
        <w:rPr>
          <w:rFonts w:ascii="Times New Roman Regular" w:hAnsi="Times New Roman Regular" w:cs="Times New Roman Regular" w:hint="eastAsia"/>
          <w:szCs w:val="21"/>
        </w:rPr>
        <w:t>は保留中のフォーム</w:t>
      </w:r>
      <w:r w:rsidRPr="00DB449A">
        <w:rPr>
          <w:rFonts w:ascii="Times New Roman Regular" w:hAnsi="Times New Roman Regular" w:cs="Times New Roman Regular" w:hint="eastAsia"/>
          <w:szCs w:val="21"/>
        </w:rPr>
        <w:t>I-485</w:t>
      </w:r>
      <w:r w:rsidRPr="00DB449A">
        <w:rPr>
          <w:rFonts w:ascii="Times New Roman Regular" w:hAnsi="Times New Roman Regular" w:cs="Times New Roman Regular" w:hint="eastAsia"/>
          <w:szCs w:val="21"/>
        </w:rPr>
        <w:t>を承認するか、領事館がグリーンカードを発行することができます。</w:t>
      </w:r>
    </w:p>
    <w:p w14:paraId="5B51782A" w14:textId="6F426ED6" w:rsidR="00BB49F1" w:rsidRDefault="00DB449A">
      <w:pPr>
        <w:numPr>
          <w:ilvl w:val="0"/>
          <w:numId w:val="1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 w:rsidRPr="00DB449A">
        <w:rPr>
          <w:rFonts w:ascii="Times New Roman Regular" w:hAnsi="Times New Roman Regular" w:cs="Times New Roman Regular"/>
          <w:szCs w:val="21"/>
          <w:u w:val="single"/>
          <w:lang w:eastAsia="ja-JP"/>
        </w:rPr>
        <w:t xml:space="preserve">Visa Retrogression </w:t>
      </w:r>
      <w:r w:rsidRPr="00DB449A">
        <w:rPr>
          <w:rFonts w:ascii="Times New Roman Regular" w:hAnsi="Times New Roman Regular" w:cs="Times New Roman Regular" w:hint="eastAsia"/>
          <w:szCs w:val="21"/>
          <w:u w:val="single"/>
          <w:lang w:eastAsia="ja-JP"/>
        </w:rPr>
        <w:t>(</w:t>
      </w:r>
      <w:r w:rsidRPr="00DB449A">
        <w:rPr>
          <w:rFonts w:ascii="Times New Roman Regular" w:hAnsi="Times New Roman Regular" w:cs="Times New Roman Regular" w:hint="eastAsia"/>
          <w:szCs w:val="21"/>
          <w:u w:val="single"/>
          <w:lang w:eastAsia="ja-JP"/>
        </w:rPr>
        <w:t>ビザの逆進性</w:t>
      </w:r>
      <w:r w:rsidRPr="00DB449A">
        <w:rPr>
          <w:rFonts w:ascii="Times New Roman Regular" w:hAnsi="Times New Roman Regular" w:cs="Times New Roman Regular"/>
          <w:szCs w:val="21"/>
          <w:u w:val="single"/>
          <w:lang w:eastAsia="ja-JP"/>
        </w:rPr>
        <w:t>)</w:t>
      </w:r>
      <w:r>
        <w:rPr>
          <w:rFonts w:ascii="Times New Roman Regular" w:hAnsi="Times New Roman Regular" w:cs="Times New Roman Regular"/>
          <w:szCs w:val="21"/>
        </w:rPr>
        <w:t xml:space="preserve">: </w:t>
      </w:r>
      <w:r w:rsidRPr="00DB449A">
        <w:rPr>
          <w:rFonts w:ascii="Times New Roman Regular" w:hAnsi="Times New Roman Regular" w:cs="Times New Roman Regular" w:hint="eastAsia"/>
          <w:szCs w:val="21"/>
        </w:rPr>
        <w:t>これは、以前は「現在」の優先日付であったものが、翌月には「現在」でなくなる場合に発生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します</w:t>
      </w:r>
      <w:r w:rsidRPr="00DB449A">
        <w:rPr>
          <w:rFonts w:ascii="Times New Roman Regular" w:hAnsi="Times New Roman Regular" w:cs="Times New Roman Regular" w:hint="eastAsia"/>
          <w:szCs w:val="21"/>
        </w:rPr>
        <w:t>。</w:t>
      </w:r>
    </w:p>
    <w:p w14:paraId="5F7BC5DD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</w:p>
    <w:p w14:paraId="2A628AA0" w14:textId="36F8B03B" w:rsidR="00BB49F1" w:rsidRPr="00E74492" w:rsidRDefault="00000000" w:rsidP="00E74492">
      <w:pPr>
        <w:pStyle w:val="ListParagraph"/>
        <w:numPr>
          <w:ilvl w:val="0"/>
          <w:numId w:val="2"/>
        </w:num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</w:rPr>
      </w:pPr>
      <w:r w:rsidRPr="00E74492">
        <w:rPr>
          <w:rFonts w:ascii="Times New Roman Regular" w:hAnsi="Times New Roman Regular" w:cs="Times New Roman Regular"/>
          <w:b/>
          <w:bCs/>
          <w:color w:val="07106F"/>
          <w:szCs w:val="21"/>
        </w:rPr>
        <w:t>ビザ</w:t>
      </w:r>
      <w:r w:rsidR="008C4745">
        <w:rPr>
          <w:rFonts w:ascii="MS Mincho" w:eastAsia="MS Mincho" w:hAnsi="MS Mincho" w:cs="MS Mincho" w:hint="eastAsia"/>
          <w:b/>
          <w:bCs/>
          <w:color w:val="07106F"/>
          <w:szCs w:val="21"/>
          <w:lang w:eastAsia="ja-JP"/>
        </w:rPr>
        <w:t>・</w:t>
      </w:r>
      <w:r w:rsidR="00E74492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ブ</w:t>
      </w:r>
      <w:r w:rsidR="0082568F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ル</w:t>
      </w:r>
      <w:r w:rsidR="00E74492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ティン</w:t>
      </w:r>
      <w:r w:rsidRPr="00E74492">
        <w:rPr>
          <w:rFonts w:ascii="Times New Roman Regular" w:hAnsi="Times New Roman Regular" w:cs="Times New Roman Regular"/>
          <w:b/>
          <w:bCs/>
          <w:color w:val="07106F"/>
          <w:szCs w:val="21"/>
        </w:rPr>
        <w:t>を理解する</w:t>
      </w:r>
    </w:p>
    <w:p w14:paraId="216CDFB6" w14:textId="571C4619" w:rsidR="00BB49F1" w:rsidRDefault="00E74492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 w:hint="eastAsia"/>
          <w:szCs w:val="21"/>
          <w:lang w:eastAsia="ja-JP"/>
        </w:rPr>
        <w:t>ビザ</w:t>
      </w:r>
      <w:r w:rsidR="008C4745">
        <w:rPr>
          <w:rFonts w:ascii="MS Mincho" w:eastAsia="MS Mincho" w:hAnsi="MS Mincho" w:cs="MS Mincho" w:hint="eastAsia"/>
          <w:szCs w:val="21"/>
          <w:lang w:eastAsia="ja-JP"/>
        </w:rPr>
        <w:t>・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ブ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ティン</w:t>
      </w:r>
      <w:r>
        <w:rPr>
          <w:rFonts w:ascii="Times New Roman Regular" w:hAnsi="Times New Roman Regular" w:cs="Times New Roman Regular"/>
          <w:szCs w:val="21"/>
        </w:rPr>
        <w:t>は、米国政府がグリーン</w:t>
      </w:r>
      <w:r>
        <w:rPr>
          <w:rFonts w:ascii="Times New Roman Regular" w:hAnsi="Times New Roman Regular" w:cs="Times New Roman Regular"/>
          <w:szCs w:val="21"/>
        </w:rPr>
        <w:t xml:space="preserve"> </w:t>
      </w:r>
      <w:r>
        <w:rPr>
          <w:rFonts w:ascii="Times New Roman Regular" w:hAnsi="Times New Roman Regular" w:cs="Times New Roman Regular"/>
          <w:szCs w:val="21"/>
        </w:rPr>
        <w:t>カード（または移民ビザ）の限られた年間割り当てを管理するための重要なツールです。これは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いつ申請すれば承認されるかを示すもので、</w:t>
      </w:r>
      <w:r>
        <w:rPr>
          <w:rFonts w:ascii="Times New Roman Regular" w:hAnsi="Times New Roman Regular" w:cs="Times New Roman Regular"/>
          <w:szCs w:val="21"/>
        </w:rPr>
        <w:t>申請者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にとって</w:t>
      </w:r>
      <w:r>
        <w:rPr>
          <w:rFonts w:ascii="Times New Roman Regular" w:hAnsi="Times New Roman Regular" w:cs="Times New Roman Regular"/>
          <w:szCs w:val="21"/>
        </w:rPr>
        <w:t>時系列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的な</w:t>
      </w:r>
      <w:r>
        <w:rPr>
          <w:rFonts w:ascii="Times New Roman Regular" w:hAnsi="Times New Roman Regular" w:cs="Times New Roman Regular"/>
          <w:szCs w:val="21"/>
        </w:rPr>
        <w:t>ガイドと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なり</w:t>
      </w:r>
      <w:r>
        <w:rPr>
          <w:rFonts w:ascii="Times New Roman Regular" w:hAnsi="Times New Roman Regular" w:cs="Times New Roman Regular"/>
          <w:szCs w:val="21"/>
        </w:rPr>
        <w:t>、スケジュールとして機能します。</w:t>
      </w:r>
    </w:p>
    <w:p w14:paraId="68CF1CCF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</w:p>
    <w:p w14:paraId="6C912D47" w14:textId="499E8193" w:rsidR="00BB49F1" w:rsidRPr="00E74492" w:rsidRDefault="00000000" w:rsidP="00E74492">
      <w:pPr>
        <w:pStyle w:val="ListParagraph"/>
        <w:numPr>
          <w:ilvl w:val="0"/>
          <w:numId w:val="2"/>
        </w:num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</w:rPr>
      </w:pPr>
      <w:r w:rsidRPr="00E74492">
        <w:rPr>
          <w:rFonts w:ascii="Times New Roman Regular" w:hAnsi="Times New Roman Regular" w:cs="Times New Roman Regular"/>
          <w:b/>
          <w:bCs/>
          <w:color w:val="07106F"/>
          <w:szCs w:val="21"/>
        </w:rPr>
        <w:t>どのように機能するか</w:t>
      </w:r>
    </w:p>
    <w:p w14:paraId="1882F535" w14:textId="63057A7E" w:rsidR="00BB49F1" w:rsidRDefault="00E74492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 w:hint="eastAsia"/>
          <w:szCs w:val="21"/>
          <w:lang w:eastAsia="ja-JP"/>
        </w:rPr>
        <w:t>ビザ</w:t>
      </w:r>
      <w:r w:rsidR="008C4745">
        <w:rPr>
          <w:rFonts w:ascii="MS Mincho" w:eastAsia="MS Mincho" w:hAnsi="MS Mincho" w:cs="MS Mincho" w:hint="eastAsia"/>
          <w:szCs w:val="21"/>
          <w:lang w:eastAsia="ja-JP"/>
        </w:rPr>
        <w:t>・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ブ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ティン</w:t>
      </w:r>
      <w:r>
        <w:rPr>
          <w:rFonts w:ascii="Times New Roman Regular" w:hAnsi="Times New Roman Regular" w:cs="Times New Roman Regular"/>
          <w:szCs w:val="21"/>
        </w:rPr>
        <w:t>は、申請者が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いつ</w:t>
      </w:r>
      <w:r>
        <w:rPr>
          <w:rFonts w:ascii="Times New Roman Regular" w:hAnsi="Times New Roman Regular" w:cs="Times New Roman Regular"/>
          <w:szCs w:val="21"/>
        </w:rPr>
        <w:t>グリーンカード申請の最終段階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に入ることが出来るか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lastRenderedPageBreak/>
        <w:t>を</w:t>
      </w:r>
      <w:r>
        <w:rPr>
          <w:rFonts w:ascii="Times New Roman Regular" w:hAnsi="Times New Roman Regular" w:cs="Times New Roman Regular"/>
          <w:szCs w:val="21"/>
        </w:rPr>
        <w:t>理解するのに役立ちます。</w:t>
      </w:r>
      <w:r>
        <w:rPr>
          <w:rFonts w:ascii="Times New Roman Regular" w:hAnsi="Times New Roman Regular" w:cs="Times New Roman Regular"/>
          <w:szCs w:val="21"/>
        </w:rPr>
        <w:t>I-485</w:t>
      </w:r>
      <w:r>
        <w:rPr>
          <w:rFonts w:ascii="Times New Roman Regular" w:hAnsi="Times New Roman Regular" w:cs="Times New Roman Regular"/>
          <w:szCs w:val="21"/>
        </w:rPr>
        <w:t>フォーム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を</w:t>
      </w:r>
      <w:r>
        <w:rPr>
          <w:rFonts w:ascii="Times New Roman Regular" w:hAnsi="Times New Roman Regular" w:cs="Times New Roman Regular"/>
          <w:szCs w:val="21"/>
        </w:rPr>
        <w:t>米国内の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移民局に</w:t>
      </w:r>
      <w:r>
        <w:rPr>
          <w:rFonts w:ascii="Times New Roman Regular" w:hAnsi="Times New Roman Regular" w:cs="Times New Roman Regular"/>
          <w:szCs w:val="21"/>
        </w:rPr>
        <w:t>提出するか、海外の国務省（</w:t>
      </w:r>
      <w:r>
        <w:rPr>
          <w:rFonts w:ascii="Times New Roman Regular" w:hAnsi="Times New Roman Regular" w:cs="Times New Roman Regular"/>
          <w:szCs w:val="21"/>
        </w:rPr>
        <w:t>DOS</w:t>
      </w:r>
      <w:r>
        <w:rPr>
          <w:rFonts w:ascii="Times New Roman Regular" w:hAnsi="Times New Roman Regular" w:cs="Times New Roman Regular"/>
          <w:szCs w:val="21"/>
        </w:rPr>
        <w:t>）を通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して</w:t>
      </w:r>
      <w:r>
        <w:rPr>
          <w:rFonts w:ascii="Times New Roman Regular" w:hAnsi="Times New Roman Regular" w:cs="Times New Roman Regular"/>
          <w:szCs w:val="21"/>
        </w:rPr>
        <w:t>領事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手続きを行うかをガイドし</w:t>
      </w:r>
      <w:r>
        <w:rPr>
          <w:rFonts w:ascii="Times New Roman Regular" w:hAnsi="Times New Roman Regular" w:cs="Times New Roman Regular"/>
          <w:szCs w:val="21"/>
        </w:rPr>
        <w:t>ます。</w:t>
      </w:r>
    </w:p>
    <w:p w14:paraId="3A1E4F55" w14:textId="7FF7574D" w:rsidR="00BB49F1" w:rsidRDefault="00000000">
      <w:pPr>
        <w:spacing w:line="360" w:lineRule="auto"/>
        <w:rPr>
          <w:rFonts w:ascii="Times New Roman Regular" w:hAnsi="Times New Roman Regular" w:cs="Times New Roman Regular" w:hint="eastAsia"/>
          <w:szCs w:val="21"/>
          <w:lang w:eastAsia="ja-JP"/>
        </w:rPr>
      </w:pPr>
      <w:r>
        <w:rPr>
          <w:rFonts w:ascii="Times New Roman Regular" w:hAnsi="Times New Roman Regular" w:cs="Times New Roman Regular"/>
          <w:szCs w:val="21"/>
        </w:rPr>
        <w:t>これを使用するには、</w:t>
      </w:r>
      <w:r>
        <w:rPr>
          <w:rFonts w:ascii="Times New Roman Regular" w:hAnsi="Times New Roman Regular" w:cs="Times New Roman Regular"/>
          <w:szCs w:val="21"/>
        </w:rPr>
        <w:t>I-797</w:t>
      </w:r>
      <w:r w:rsidR="00E74492">
        <w:rPr>
          <w:rFonts w:ascii="Times New Roman Regular" w:hAnsi="Times New Roman Regular" w:cs="Times New Roman Regular"/>
          <w:szCs w:val="21"/>
        </w:rPr>
        <w:t>フォーム</w:t>
      </w:r>
      <w:r w:rsidR="00E74492">
        <w:rPr>
          <w:rFonts w:ascii="Times New Roman Regular" w:hAnsi="Times New Roman Regular" w:cs="Times New Roman Regular" w:hint="eastAsia"/>
          <w:szCs w:val="21"/>
          <w:lang w:eastAsia="ja-JP"/>
        </w:rPr>
        <w:t>の</w:t>
      </w:r>
      <w:r>
        <w:rPr>
          <w:rFonts w:ascii="Times New Roman Regular" w:hAnsi="Times New Roman Regular" w:cs="Times New Roman Regular"/>
          <w:szCs w:val="21"/>
        </w:rPr>
        <w:t>承認通知から優先日を</w:t>
      </w:r>
      <w:r w:rsidR="00E74492">
        <w:rPr>
          <w:rFonts w:ascii="Times New Roman Regular" w:hAnsi="Times New Roman Regular" w:cs="Times New Roman Regular" w:hint="eastAsia"/>
          <w:szCs w:val="21"/>
          <w:lang w:eastAsia="ja-JP"/>
        </w:rPr>
        <w:t>確認し</w:t>
      </w:r>
      <w:r>
        <w:rPr>
          <w:rFonts w:ascii="Times New Roman Regular" w:hAnsi="Times New Roman Regular" w:cs="Times New Roman Regular"/>
          <w:szCs w:val="21"/>
        </w:rPr>
        <w:t>ます。次に、ビザ</w:t>
      </w:r>
      <w:r w:rsidR="008C4745">
        <w:rPr>
          <w:rFonts w:ascii="MS Mincho" w:eastAsia="MS Mincho" w:hAnsi="MS Mincho" w:cs="MS Mincho" w:hint="eastAsia"/>
          <w:szCs w:val="21"/>
          <w:lang w:eastAsia="ja-JP"/>
        </w:rPr>
        <w:t>・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ブ</w:t>
      </w:r>
      <w:r w:rsidR="00DF4138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ティン</w:t>
      </w:r>
      <w:r>
        <w:rPr>
          <w:rFonts w:ascii="Times New Roman Regular" w:hAnsi="Times New Roman Regular" w:cs="Times New Roman Regular"/>
          <w:szCs w:val="21"/>
        </w:rPr>
        <w:t>で、出生国（または特定の</w:t>
      </w:r>
      <w:r w:rsidR="009E0D3A">
        <w:rPr>
          <w:rFonts w:ascii="Times New Roman Regular" w:hAnsi="Times New Roman Regular" w:cs="Times New Roman Regular" w:hint="eastAsia"/>
          <w:szCs w:val="21"/>
        </w:rPr>
        <w:t>国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については</w:t>
      </w:r>
      <w:r w:rsidR="009E0D3A">
        <w:rPr>
          <w:rFonts w:ascii="Times New Roman Regular" w:hAnsi="Times New Roman Regular" w:cs="Times New Roman Regular"/>
          <w:szCs w:val="21"/>
        </w:rPr>
        <w:t>”</w:t>
      </w:r>
      <w:r w:rsidR="009E0D3A">
        <w:rPr>
          <w:rFonts w:ascii="Times New Roman Regular" w:hAnsi="Times New Roman Regular" w:cs="Times New Roman Regular" w:hint="eastAsia"/>
          <w:szCs w:val="21"/>
        </w:rPr>
        <w:t>a</w:t>
      </w:r>
      <w:r w:rsidR="009E0D3A">
        <w:rPr>
          <w:rFonts w:ascii="Times New Roman Regular" w:hAnsi="Times New Roman Regular" w:cs="Times New Roman Regular"/>
          <w:szCs w:val="21"/>
        </w:rPr>
        <w:t xml:space="preserve">ll chargeability areas except those </w:t>
      </w:r>
      <w:r>
        <w:rPr>
          <w:rFonts w:ascii="Times New Roman Regular" w:hAnsi="Times New Roman Regular" w:cs="Times New Roman Regular"/>
          <w:szCs w:val="21"/>
        </w:rPr>
        <w:t>listed“</w:t>
      </w:r>
      <w:r>
        <w:rPr>
          <w:rFonts w:ascii="Times New Roman Regular" w:hAnsi="Times New Roman Regular" w:cs="Times New Roman Regular"/>
          <w:szCs w:val="21"/>
        </w:rPr>
        <w:t>）の下にあるビザ</w:t>
      </w:r>
      <w:r w:rsidR="009E0D3A">
        <w:rPr>
          <w:rFonts w:ascii="MS Mincho" w:eastAsia="MS Mincho" w:hAnsi="MS Mincho" w:cs="MS Mincho" w:hint="eastAsia"/>
          <w:szCs w:val="21"/>
          <w:lang w:eastAsia="ja-JP"/>
        </w:rPr>
        <w:t>・</w:t>
      </w:r>
      <w:r>
        <w:rPr>
          <w:rFonts w:ascii="Times New Roman Regular" w:hAnsi="Times New Roman Regular" w:cs="Times New Roman Regular"/>
          <w:szCs w:val="21"/>
        </w:rPr>
        <w:t>カテゴリ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ー</w:t>
      </w:r>
      <w:r>
        <w:rPr>
          <w:rFonts w:ascii="Times New Roman Regular" w:hAnsi="Times New Roman Regular" w:cs="Times New Roman Regular"/>
          <w:szCs w:val="21"/>
        </w:rPr>
        <w:t>を見つけます。</w:t>
      </w:r>
      <w:r w:rsidR="009E0D3A">
        <w:rPr>
          <w:rFonts w:ascii="Times New Roman Regular" w:hAnsi="Times New Roman Regular" w:cs="Times New Roman Regular" w:hint="eastAsia"/>
          <w:szCs w:val="21"/>
        </w:rPr>
        <w:t xml:space="preserve"> </w:t>
      </w:r>
      <w:r w:rsidR="009E0D3A" w:rsidRPr="009E0D3A">
        <w:rPr>
          <w:rFonts w:ascii="Times New Roman Regular" w:hAnsi="Times New Roman Regular" w:cs="Times New Roman Regular" w:hint="eastAsia"/>
          <w:szCs w:val="21"/>
        </w:rPr>
        <w:t>このボックスの日付が優先日よりも遅い場合、ファイナル</w:t>
      </w:r>
      <w:r w:rsidR="009E0D3A" w:rsidRPr="009E0D3A">
        <w:rPr>
          <w:rFonts w:ascii="MS Mincho" w:eastAsia="MS Mincho" w:hAnsi="MS Mincho" w:cs="MS Mincho" w:hint="eastAsia"/>
          <w:szCs w:val="21"/>
        </w:rPr>
        <w:t>・</w:t>
      </w:r>
      <w:r w:rsidR="009E0D3A" w:rsidRPr="009E0D3A">
        <w:rPr>
          <w:rFonts w:ascii="Times New Roman Regular" w:hAnsi="Times New Roman Regular" w:cs="Times New Roman Regular" w:hint="eastAsia"/>
          <w:szCs w:val="21"/>
        </w:rPr>
        <w:t>アクションまたはファイリング</w:t>
      </w:r>
      <w:r w:rsidR="009E0D3A" w:rsidRPr="009E0D3A">
        <w:rPr>
          <w:rFonts w:ascii="MS Mincho" w:eastAsia="MS Mincho" w:hAnsi="MS Mincho" w:cs="MS Mincho" w:hint="eastAsia"/>
          <w:szCs w:val="21"/>
        </w:rPr>
        <w:t>・</w:t>
      </w:r>
      <w:r w:rsidR="009E0D3A" w:rsidRPr="009E0D3A">
        <w:rPr>
          <w:rFonts w:ascii="Times New Roman Regular" w:hAnsi="Times New Roman Regular" w:cs="Times New Roman Regular" w:hint="eastAsia"/>
          <w:szCs w:val="21"/>
        </w:rPr>
        <w:t>チャートによっては、あなたのケースの進行が可能な場合があります。</w:t>
      </w:r>
    </w:p>
    <w:p w14:paraId="37D63989" w14:textId="77777777" w:rsidR="00BB49F1" w:rsidRDefault="00000000">
      <w:p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</w:rPr>
      </w:pPr>
      <w:r>
        <w:rPr>
          <w:rFonts w:ascii="Times New Roman Regular" w:hAnsi="Times New Roman Regular" w:cs="Times New Roman Regular"/>
          <w:b/>
          <w:bCs/>
          <w:color w:val="07106F"/>
          <w:szCs w:val="21"/>
        </w:rPr>
        <w:t>サンプルチャート</w:t>
      </w:r>
      <w:r>
        <w:rPr>
          <w:rFonts w:ascii="Times New Roman Regular" w:hAnsi="Times New Roman Regular" w:cs="Times New Roman Regular"/>
          <w:b/>
          <w:bCs/>
          <w:color w:val="07106F"/>
          <w:szCs w:val="21"/>
        </w:rPr>
        <w:t>:</w:t>
      </w:r>
    </w:p>
    <w:tbl>
      <w:tblPr>
        <w:tblpPr w:leftFromText="180" w:rightFromText="180" w:vertAnchor="text" w:horzAnchor="page" w:tblpX="1802" w:tblpY="462"/>
        <w:tblOverlap w:val="never"/>
        <w:tblW w:w="5001" w:type="pct"/>
        <w:tblBorders>
          <w:top w:val="single" w:sz="2" w:space="0" w:color="0B1644"/>
          <w:left w:val="single" w:sz="2" w:space="0" w:color="0B1644"/>
          <w:bottom w:val="single" w:sz="2" w:space="0" w:color="0B1644"/>
          <w:right w:val="single" w:sz="2" w:space="0" w:color="0B1644"/>
          <w:insideH w:val="single" w:sz="2" w:space="0" w:color="0B1644"/>
          <w:insideV w:val="single" w:sz="2" w:space="0" w:color="0B16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512"/>
        <w:gridCol w:w="1512"/>
        <w:gridCol w:w="1225"/>
        <w:gridCol w:w="958"/>
        <w:gridCol w:w="1402"/>
      </w:tblGrid>
      <w:tr w:rsidR="00BB49F1" w14:paraId="06158915" w14:textId="77777777">
        <w:trPr>
          <w:trHeight w:val="1125"/>
        </w:trPr>
        <w:tc>
          <w:tcPr>
            <w:tcW w:w="1014" w:type="pct"/>
            <w:shd w:val="clear" w:color="auto" w:fill="DEEBF6" w:themeFill="accent1" w:themeFillTint="32"/>
          </w:tcPr>
          <w:p w14:paraId="306A0574" w14:textId="77777777" w:rsidR="00BB49F1" w:rsidRDefault="00BB49F1">
            <w:pPr>
              <w:pStyle w:val="TableParagraph"/>
              <w:spacing w:before="1" w:line="360" w:lineRule="auto"/>
              <w:ind w:left="0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</w:p>
          <w:p w14:paraId="6E5FEDF5" w14:textId="77777777" w:rsidR="00BB49F1" w:rsidRDefault="00000000">
            <w:pPr>
              <w:pStyle w:val="TableParagraph"/>
              <w:spacing w:before="0" w:line="360" w:lineRule="auto"/>
              <w:ind w:left="80" w:right="702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2"/>
                <w:szCs w:val="21"/>
              </w:rPr>
              <w:t xml:space="preserve">Family- </w:t>
            </w:r>
            <w:r>
              <w:rPr>
                <w:rFonts w:ascii="Times New Roman Regular" w:hAnsi="Times New Roman Regular" w:cs="Times New Roman Regular"/>
                <w:b/>
                <w:bCs/>
                <w:spacing w:val="-4"/>
                <w:szCs w:val="21"/>
              </w:rPr>
              <w:t>Sponsored</w:t>
            </w:r>
          </w:p>
        </w:tc>
        <w:tc>
          <w:tcPr>
            <w:tcW w:w="959" w:type="pct"/>
            <w:shd w:val="clear" w:color="auto" w:fill="DEEBF6" w:themeFill="accent1" w:themeFillTint="32"/>
          </w:tcPr>
          <w:p w14:paraId="7138C065" w14:textId="77777777" w:rsidR="00BB49F1" w:rsidRDefault="00000000">
            <w:pPr>
              <w:pStyle w:val="TableParagraph"/>
              <w:spacing w:line="360" w:lineRule="auto"/>
              <w:ind w:right="134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4"/>
                <w:szCs w:val="21"/>
              </w:rPr>
              <w:t>All</w:t>
            </w:r>
            <w:r>
              <w:rPr>
                <w:rFonts w:ascii="Times New Roman Regular" w:hAnsi="Times New Roman Regular" w:cs="Times New Roman Regular"/>
                <w:b/>
                <w:bCs/>
                <w:spacing w:val="-7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b/>
                <w:bCs/>
                <w:spacing w:val="-4"/>
                <w:szCs w:val="21"/>
              </w:rPr>
              <w:t>Chargeability</w:t>
            </w: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 xml:space="preserve"> Areas</w:t>
            </w:r>
            <w:r>
              <w:rPr>
                <w:rFonts w:ascii="Times New Roman Regular" w:hAnsi="Times New Roman Regular" w:cs="Times New Roman Regular"/>
                <w:b/>
                <w:bCs/>
                <w:spacing w:val="-7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b/>
                <w:bCs/>
                <w:szCs w:val="21"/>
              </w:rPr>
              <w:t>Except</w:t>
            </w:r>
          </w:p>
          <w:p w14:paraId="2939CE37" w14:textId="77777777" w:rsidR="00BB49F1" w:rsidRDefault="00000000">
            <w:pPr>
              <w:pStyle w:val="TableParagraph"/>
              <w:spacing w:before="1" w:line="360" w:lineRule="auto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2"/>
                <w:szCs w:val="21"/>
              </w:rPr>
              <w:t>Those</w:t>
            </w:r>
            <w:r>
              <w:rPr>
                <w:rFonts w:ascii="Times New Roman Regular" w:hAnsi="Times New Roman Regular" w:cs="Times New Roman Regular"/>
                <w:b/>
                <w:bCs/>
                <w:spacing w:val="-4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b/>
                <w:bCs/>
                <w:spacing w:val="-2"/>
                <w:szCs w:val="21"/>
              </w:rPr>
              <w:t>Listed</w:t>
            </w:r>
          </w:p>
        </w:tc>
        <w:tc>
          <w:tcPr>
            <w:tcW w:w="959" w:type="pct"/>
            <w:shd w:val="clear" w:color="auto" w:fill="DEEBF6" w:themeFill="accent1" w:themeFillTint="32"/>
          </w:tcPr>
          <w:p w14:paraId="29A8E0A2" w14:textId="77777777" w:rsidR="00BB49F1" w:rsidRDefault="00BB49F1">
            <w:pPr>
              <w:pStyle w:val="TableParagraph"/>
              <w:spacing w:before="0" w:line="360" w:lineRule="auto"/>
              <w:ind w:left="0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</w:p>
          <w:p w14:paraId="4EBE79B9" w14:textId="77777777" w:rsidR="00BB49F1" w:rsidRDefault="00000000">
            <w:pPr>
              <w:pStyle w:val="TableParagraph"/>
              <w:spacing w:before="159" w:line="360" w:lineRule="auto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4"/>
                <w:szCs w:val="21"/>
              </w:rPr>
              <w:t>CHINA-mainland</w:t>
            </w:r>
            <w:r>
              <w:rPr>
                <w:rFonts w:ascii="Times New Roman Regular" w:hAnsi="Times New Roman Regular" w:cs="Times New Roman Regular"/>
                <w:b/>
                <w:bCs/>
                <w:spacing w:val="17"/>
                <w:szCs w:val="21"/>
              </w:rPr>
              <w:t xml:space="preserve"> </w:t>
            </w:r>
            <w:r>
              <w:rPr>
                <w:rFonts w:ascii="Times New Roman Regular" w:hAnsi="Times New Roman Regular" w:cs="Times New Roman Regular"/>
                <w:b/>
                <w:bCs/>
                <w:spacing w:val="-4"/>
                <w:szCs w:val="21"/>
              </w:rPr>
              <w:t>born</w:t>
            </w:r>
          </w:p>
        </w:tc>
        <w:tc>
          <w:tcPr>
            <w:tcW w:w="786" w:type="pct"/>
            <w:shd w:val="clear" w:color="auto" w:fill="DEEBF6" w:themeFill="accent1" w:themeFillTint="32"/>
          </w:tcPr>
          <w:p w14:paraId="7C5083FF" w14:textId="77777777" w:rsidR="00BB49F1" w:rsidRDefault="00BB49F1">
            <w:pPr>
              <w:pStyle w:val="TableParagraph"/>
              <w:spacing w:before="0" w:line="360" w:lineRule="auto"/>
              <w:ind w:left="0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</w:p>
          <w:p w14:paraId="37E4CD04" w14:textId="77777777" w:rsidR="00BB49F1" w:rsidRDefault="00000000">
            <w:pPr>
              <w:pStyle w:val="TableParagraph"/>
              <w:spacing w:before="159" w:line="360" w:lineRule="auto"/>
              <w:ind w:left="78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2"/>
                <w:szCs w:val="21"/>
              </w:rPr>
              <w:t>INDIA</w:t>
            </w:r>
          </w:p>
        </w:tc>
        <w:tc>
          <w:tcPr>
            <w:tcW w:w="565" w:type="pct"/>
            <w:shd w:val="clear" w:color="auto" w:fill="DEEBF6" w:themeFill="accent1" w:themeFillTint="32"/>
          </w:tcPr>
          <w:p w14:paraId="5F99E433" w14:textId="77777777" w:rsidR="00BB49F1" w:rsidRDefault="00BB49F1">
            <w:pPr>
              <w:pStyle w:val="TableParagraph"/>
              <w:spacing w:before="0" w:line="360" w:lineRule="auto"/>
              <w:ind w:left="0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</w:p>
          <w:p w14:paraId="2DD458E3" w14:textId="77777777" w:rsidR="00BB49F1" w:rsidRDefault="00000000">
            <w:pPr>
              <w:pStyle w:val="TableParagraph"/>
              <w:spacing w:before="159" w:line="360" w:lineRule="auto"/>
              <w:ind w:left="78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2"/>
                <w:szCs w:val="21"/>
              </w:rPr>
              <w:t>MEXICO</w:t>
            </w:r>
          </w:p>
        </w:tc>
        <w:tc>
          <w:tcPr>
            <w:tcW w:w="715" w:type="pct"/>
            <w:shd w:val="clear" w:color="auto" w:fill="DEEBF6" w:themeFill="accent1" w:themeFillTint="32"/>
          </w:tcPr>
          <w:p w14:paraId="4662C692" w14:textId="77777777" w:rsidR="00BB49F1" w:rsidRDefault="00BB49F1">
            <w:pPr>
              <w:pStyle w:val="TableParagraph"/>
              <w:spacing w:before="0" w:line="360" w:lineRule="auto"/>
              <w:ind w:left="0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</w:p>
          <w:p w14:paraId="56689B2A" w14:textId="77777777" w:rsidR="00BB49F1" w:rsidRDefault="00000000">
            <w:pPr>
              <w:pStyle w:val="TableParagraph"/>
              <w:spacing w:before="159" w:line="360" w:lineRule="auto"/>
              <w:ind w:left="77"/>
              <w:rPr>
                <w:rFonts w:ascii="Times New Roman Regular" w:hAnsi="Times New Roman Regular" w:cs="Times New Roman Regular" w:hint="eastAsia"/>
                <w:b/>
                <w:bCs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pacing w:val="-2"/>
                <w:szCs w:val="21"/>
              </w:rPr>
              <w:t>PHILIPPINES</w:t>
            </w:r>
          </w:p>
        </w:tc>
      </w:tr>
      <w:tr w:rsidR="00BB49F1" w14:paraId="13AFBB2E" w14:textId="77777777">
        <w:trPr>
          <w:trHeight w:val="325"/>
        </w:trPr>
        <w:tc>
          <w:tcPr>
            <w:tcW w:w="1014" w:type="pct"/>
          </w:tcPr>
          <w:p w14:paraId="0338908C" w14:textId="77777777" w:rsidR="00BB49F1" w:rsidRDefault="00000000">
            <w:pPr>
              <w:pStyle w:val="TableParagraph"/>
              <w:spacing w:line="360" w:lineRule="auto"/>
              <w:ind w:left="80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A34B9" wp14:editId="34358DE6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252095</wp:posOffset>
                      </wp:positionV>
                      <wp:extent cx="1769745" cy="1728470"/>
                      <wp:effectExtent l="0" t="4445" r="8255" b="19685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1711325" y="6297295"/>
                                <a:ext cx="1769745" cy="172847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398B25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44.65pt;margin-top:19.85pt;width:139.35pt;height:136.1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" strokecolor="#002060" strokeweight=".5pt">
                      <v:stroke endarrow="open" joinstyle="miter"/>
                    </v:shape>
                  </w:pict>
                </mc:Fallback>
              </mc:AlternateContent>
            </w:r>
            <w:r>
              <w:rPr>
                <w:rFonts w:ascii="Times New Roman Regular" w:hAnsi="Times New Roman Regular" w:cs="Times New Roman Regular"/>
                <w:color w:val="0B1644"/>
                <w:spacing w:val="-5"/>
                <w:szCs w:val="21"/>
              </w:rPr>
              <w:t>F1</w:t>
            </w:r>
          </w:p>
        </w:tc>
        <w:tc>
          <w:tcPr>
            <w:tcW w:w="959" w:type="pct"/>
          </w:tcPr>
          <w:p w14:paraId="2C0DFAE4" w14:textId="77777777" w:rsidR="00BB49F1" w:rsidRDefault="00000000">
            <w:pPr>
              <w:pStyle w:val="TableParagraph"/>
              <w:spacing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01DEC14</w:t>
            </w:r>
          </w:p>
        </w:tc>
        <w:tc>
          <w:tcPr>
            <w:tcW w:w="959" w:type="pct"/>
          </w:tcPr>
          <w:p w14:paraId="2F5EC0DE" w14:textId="77777777" w:rsidR="00BB49F1" w:rsidRDefault="00000000">
            <w:pPr>
              <w:pStyle w:val="TableParagraph"/>
              <w:spacing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color w:val="0B1644"/>
                <w:spacing w:val="-2"/>
                <w:szCs w:val="21"/>
              </w:rPr>
              <w:t>01DEC14</w:t>
            </w:r>
          </w:p>
        </w:tc>
        <w:tc>
          <w:tcPr>
            <w:tcW w:w="786" w:type="pct"/>
          </w:tcPr>
          <w:p w14:paraId="6119CC6E" w14:textId="77777777" w:rsidR="00BB49F1" w:rsidRDefault="00000000">
            <w:pPr>
              <w:pStyle w:val="TableParagraph"/>
              <w:spacing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01DEC14</w:t>
            </w:r>
          </w:p>
        </w:tc>
        <w:tc>
          <w:tcPr>
            <w:tcW w:w="565" w:type="pct"/>
          </w:tcPr>
          <w:p w14:paraId="35C47240" w14:textId="77777777" w:rsidR="00BB49F1" w:rsidRDefault="00000000">
            <w:pPr>
              <w:pStyle w:val="TableParagraph"/>
              <w:spacing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01APR01</w:t>
            </w:r>
          </w:p>
        </w:tc>
        <w:tc>
          <w:tcPr>
            <w:tcW w:w="715" w:type="pct"/>
          </w:tcPr>
          <w:p w14:paraId="4C5FD65E" w14:textId="77777777" w:rsidR="00BB49F1" w:rsidRDefault="00000000">
            <w:pPr>
              <w:pStyle w:val="TableParagraph"/>
              <w:spacing w:line="360" w:lineRule="auto"/>
              <w:ind w:left="77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01MAR12</w:t>
            </w:r>
          </w:p>
        </w:tc>
      </w:tr>
      <w:tr w:rsidR="00BB49F1" w14:paraId="4E0934D7" w14:textId="77777777">
        <w:trPr>
          <w:trHeight w:val="345"/>
        </w:trPr>
        <w:tc>
          <w:tcPr>
            <w:tcW w:w="1014" w:type="pct"/>
            <w:shd w:val="clear" w:color="auto" w:fill="DEEBF6" w:themeFill="accent1" w:themeFillTint="32"/>
          </w:tcPr>
          <w:p w14:paraId="57AC7DD2" w14:textId="77777777" w:rsidR="00BB49F1" w:rsidRDefault="00000000">
            <w:pPr>
              <w:pStyle w:val="TableParagraph"/>
              <w:spacing w:before="49" w:line="360" w:lineRule="auto"/>
              <w:ind w:left="80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5"/>
                <w:szCs w:val="21"/>
              </w:rPr>
              <w:t>F2A</w:t>
            </w:r>
          </w:p>
        </w:tc>
        <w:tc>
          <w:tcPr>
            <w:tcW w:w="959" w:type="pct"/>
            <w:shd w:val="clear" w:color="auto" w:fill="DEEBF6" w:themeFill="accent1" w:themeFillTint="32"/>
          </w:tcPr>
          <w:p w14:paraId="0F63BE47" w14:textId="77777777" w:rsidR="00BB49F1" w:rsidRDefault="00000000">
            <w:pPr>
              <w:pStyle w:val="TableParagraph"/>
              <w:spacing w:before="49"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08SEP20</w:t>
            </w:r>
          </w:p>
        </w:tc>
        <w:tc>
          <w:tcPr>
            <w:tcW w:w="959" w:type="pct"/>
            <w:shd w:val="clear" w:color="auto" w:fill="DEEBF6" w:themeFill="accent1" w:themeFillTint="32"/>
          </w:tcPr>
          <w:p w14:paraId="00876D3C" w14:textId="77777777" w:rsidR="00BB49F1" w:rsidRDefault="00000000">
            <w:pPr>
              <w:pStyle w:val="TableParagraph"/>
              <w:spacing w:before="49"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08SEP20</w:t>
            </w:r>
          </w:p>
        </w:tc>
        <w:tc>
          <w:tcPr>
            <w:tcW w:w="786" w:type="pct"/>
            <w:shd w:val="clear" w:color="auto" w:fill="DEEBF6" w:themeFill="accent1" w:themeFillTint="32"/>
          </w:tcPr>
          <w:p w14:paraId="66763631" w14:textId="77777777" w:rsidR="00BB49F1" w:rsidRDefault="00000000">
            <w:pPr>
              <w:pStyle w:val="TableParagraph"/>
              <w:spacing w:before="49"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08SEP20</w:t>
            </w:r>
          </w:p>
        </w:tc>
        <w:tc>
          <w:tcPr>
            <w:tcW w:w="565" w:type="pct"/>
            <w:shd w:val="clear" w:color="auto" w:fill="DEEBF6" w:themeFill="accent1" w:themeFillTint="32"/>
          </w:tcPr>
          <w:p w14:paraId="6009D3C3" w14:textId="77777777" w:rsidR="00BB49F1" w:rsidRDefault="00000000">
            <w:pPr>
              <w:pStyle w:val="TableParagraph"/>
              <w:spacing w:before="49"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01NOV18</w:t>
            </w:r>
          </w:p>
        </w:tc>
        <w:tc>
          <w:tcPr>
            <w:tcW w:w="715" w:type="pct"/>
            <w:shd w:val="clear" w:color="auto" w:fill="DEEBF6" w:themeFill="accent1" w:themeFillTint="32"/>
          </w:tcPr>
          <w:p w14:paraId="740DBC99" w14:textId="77777777" w:rsidR="00BB49F1" w:rsidRDefault="00000000">
            <w:pPr>
              <w:pStyle w:val="TableParagraph"/>
              <w:spacing w:before="49" w:line="360" w:lineRule="auto"/>
              <w:ind w:left="77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08SEP20</w:t>
            </w:r>
          </w:p>
        </w:tc>
      </w:tr>
      <w:tr w:rsidR="00BB49F1" w14:paraId="50111D20" w14:textId="77777777">
        <w:trPr>
          <w:trHeight w:val="325"/>
        </w:trPr>
        <w:tc>
          <w:tcPr>
            <w:tcW w:w="1014" w:type="pct"/>
          </w:tcPr>
          <w:p w14:paraId="523CEE4D" w14:textId="77777777" w:rsidR="00BB49F1" w:rsidRDefault="00000000">
            <w:pPr>
              <w:pStyle w:val="TableParagraph"/>
              <w:spacing w:line="360" w:lineRule="auto"/>
              <w:ind w:left="80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5"/>
                <w:szCs w:val="21"/>
              </w:rPr>
              <w:t>F2B</w:t>
            </w:r>
          </w:p>
        </w:tc>
        <w:tc>
          <w:tcPr>
            <w:tcW w:w="959" w:type="pct"/>
          </w:tcPr>
          <w:p w14:paraId="068EE3C8" w14:textId="77777777" w:rsidR="00BB49F1" w:rsidRDefault="00000000">
            <w:pPr>
              <w:pStyle w:val="TableParagraph"/>
              <w:spacing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22SEP15</w:t>
            </w:r>
          </w:p>
        </w:tc>
        <w:tc>
          <w:tcPr>
            <w:tcW w:w="959" w:type="pct"/>
          </w:tcPr>
          <w:p w14:paraId="32C52109" w14:textId="77777777" w:rsidR="00BB49F1" w:rsidRDefault="00000000">
            <w:pPr>
              <w:pStyle w:val="TableParagraph"/>
              <w:spacing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22SEP15</w:t>
            </w:r>
          </w:p>
        </w:tc>
        <w:tc>
          <w:tcPr>
            <w:tcW w:w="786" w:type="pct"/>
          </w:tcPr>
          <w:p w14:paraId="4F9124A5" w14:textId="77777777" w:rsidR="00BB49F1" w:rsidRDefault="00000000">
            <w:pPr>
              <w:pStyle w:val="TableParagraph"/>
              <w:spacing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22SEP15</w:t>
            </w:r>
          </w:p>
        </w:tc>
        <w:tc>
          <w:tcPr>
            <w:tcW w:w="565" w:type="pct"/>
          </w:tcPr>
          <w:p w14:paraId="0E37A7A2" w14:textId="77777777" w:rsidR="00BB49F1" w:rsidRDefault="00000000">
            <w:pPr>
              <w:pStyle w:val="TableParagraph"/>
              <w:spacing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01JUN01</w:t>
            </w:r>
          </w:p>
        </w:tc>
        <w:tc>
          <w:tcPr>
            <w:tcW w:w="715" w:type="pct"/>
          </w:tcPr>
          <w:p w14:paraId="0826B597" w14:textId="77777777" w:rsidR="00BB49F1" w:rsidRDefault="00000000">
            <w:pPr>
              <w:pStyle w:val="TableParagraph"/>
              <w:spacing w:line="360" w:lineRule="auto"/>
              <w:ind w:left="77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22OCT11</w:t>
            </w:r>
          </w:p>
        </w:tc>
      </w:tr>
      <w:tr w:rsidR="00BB49F1" w14:paraId="76CA6861" w14:textId="77777777">
        <w:trPr>
          <w:trHeight w:val="325"/>
        </w:trPr>
        <w:tc>
          <w:tcPr>
            <w:tcW w:w="1014" w:type="pct"/>
            <w:shd w:val="clear" w:color="auto" w:fill="DEEBF6" w:themeFill="accent1" w:themeFillTint="32"/>
          </w:tcPr>
          <w:p w14:paraId="3B97221A" w14:textId="77777777" w:rsidR="00BB49F1" w:rsidRDefault="00000000">
            <w:pPr>
              <w:pStyle w:val="TableParagraph"/>
              <w:spacing w:line="360" w:lineRule="auto"/>
              <w:ind w:left="80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5"/>
                <w:szCs w:val="21"/>
              </w:rPr>
              <w:t>F3</w:t>
            </w:r>
          </w:p>
        </w:tc>
        <w:tc>
          <w:tcPr>
            <w:tcW w:w="959" w:type="pct"/>
            <w:shd w:val="clear" w:color="auto" w:fill="DEEBF6" w:themeFill="accent1" w:themeFillTint="32"/>
          </w:tcPr>
          <w:p w14:paraId="3004123E" w14:textId="77777777" w:rsidR="00BB49F1" w:rsidRDefault="00000000">
            <w:pPr>
              <w:pStyle w:val="TableParagraph"/>
              <w:spacing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22NOV08</w:t>
            </w:r>
          </w:p>
        </w:tc>
        <w:tc>
          <w:tcPr>
            <w:tcW w:w="959" w:type="pct"/>
            <w:shd w:val="clear" w:color="auto" w:fill="DEEBF6" w:themeFill="accent1" w:themeFillTint="32"/>
          </w:tcPr>
          <w:p w14:paraId="273CA35A" w14:textId="77777777" w:rsidR="00BB49F1" w:rsidRDefault="00000000">
            <w:pPr>
              <w:pStyle w:val="TableParagraph"/>
              <w:spacing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22NOV08</w:t>
            </w:r>
          </w:p>
        </w:tc>
        <w:tc>
          <w:tcPr>
            <w:tcW w:w="786" w:type="pct"/>
            <w:shd w:val="clear" w:color="auto" w:fill="DEEBF6" w:themeFill="accent1" w:themeFillTint="32"/>
          </w:tcPr>
          <w:p w14:paraId="5C536A77" w14:textId="77777777" w:rsidR="00BB49F1" w:rsidRDefault="00000000">
            <w:pPr>
              <w:pStyle w:val="TableParagraph"/>
              <w:spacing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22NOV08</w:t>
            </w:r>
          </w:p>
        </w:tc>
        <w:tc>
          <w:tcPr>
            <w:tcW w:w="565" w:type="pct"/>
            <w:shd w:val="clear" w:color="auto" w:fill="DEEBF6" w:themeFill="accent1" w:themeFillTint="32"/>
          </w:tcPr>
          <w:p w14:paraId="07284EF8" w14:textId="77777777" w:rsidR="00BB49F1" w:rsidRDefault="00000000">
            <w:pPr>
              <w:pStyle w:val="TableParagraph"/>
              <w:spacing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01NOV97</w:t>
            </w:r>
          </w:p>
        </w:tc>
        <w:tc>
          <w:tcPr>
            <w:tcW w:w="715" w:type="pct"/>
            <w:shd w:val="clear" w:color="auto" w:fill="DEEBF6" w:themeFill="accent1" w:themeFillTint="32"/>
          </w:tcPr>
          <w:p w14:paraId="306A3D9C" w14:textId="77777777" w:rsidR="00BB49F1" w:rsidRDefault="00000000">
            <w:pPr>
              <w:pStyle w:val="TableParagraph"/>
              <w:spacing w:line="360" w:lineRule="auto"/>
              <w:ind w:left="77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08JUN02</w:t>
            </w:r>
          </w:p>
        </w:tc>
      </w:tr>
      <w:tr w:rsidR="00BB49F1" w14:paraId="2120EF10" w14:textId="77777777">
        <w:trPr>
          <w:trHeight w:val="325"/>
        </w:trPr>
        <w:tc>
          <w:tcPr>
            <w:tcW w:w="1014" w:type="pct"/>
          </w:tcPr>
          <w:p w14:paraId="4E1341DB" w14:textId="77777777" w:rsidR="00BB49F1" w:rsidRDefault="00000000">
            <w:pPr>
              <w:pStyle w:val="TableParagraph"/>
              <w:spacing w:line="360" w:lineRule="auto"/>
              <w:ind w:left="80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5"/>
                <w:szCs w:val="21"/>
              </w:rPr>
              <w:t>F4</w:t>
            </w:r>
          </w:p>
        </w:tc>
        <w:tc>
          <w:tcPr>
            <w:tcW w:w="959" w:type="pct"/>
          </w:tcPr>
          <w:p w14:paraId="53D248B2" w14:textId="77777777" w:rsidR="00BB49F1" w:rsidRDefault="00000000">
            <w:pPr>
              <w:pStyle w:val="TableParagraph"/>
              <w:spacing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22MAR07</w:t>
            </w:r>
          </w:p>
        </w:tc>
        <w:tc>
          <w:tcPr>
            <w:tcW w:w="959" w:type="pct"/>
          </w:tcPr>
          <w:p w14:paraId="453BC236" w14:textId="77777777" w:rsidR="00BB49F1" w:rsidRDefault="00000000">
            <w:pPr>
              <w:pStyle w:val="TableParagraph"/>
              <w:spacing w:line="360" w:lineRule="auto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22MAR07</w:t>
            </w:r>
          </w:p>
        </w:tc>
        <w:tc>
          <w:tcPr>
            <w:tcW w:w="786" w:type="pct"/>
          </w:tcPr>
          <w:p w14:paraId="20965A86" w14:textId="77777777" w:rsidR="00BB49F1" w:rsidRDefault="00000000">
            <w:pPr>
              <w:pStyle w:val="TableParagraph"/>
              <w:spacing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15SEP05</w:t>
            </w:r>
          </w:p>
        </w:tc>
        <w:tc>
          <w:tcPr>
            <w:tcW w:w="565" w:type="pct"/>
          </w:tcPr>
          <w:p w14:paraId="431B9667" w14:textId="77777777" w:rsidR="00BB49F1" w:rsidRDefault="00000000">
            <w:pPr>
              <w:pStyle w:val="TableParagraph"/>
              <w:spacing w:line="360" w:lineRule="auto"/>
              <w:ind w:left="78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01AUG00</w:t>
            </w:r>
          </w:p>
        </w:tc>
        <w:tc>
          <w:tcPr>
            <w:tcW w:w="715" w:type="pct"/>
          </w:tcPr>
          <w:p w14:paraId="1465D173" w14:textId="77777777" w:rsidR="00BB49F1" w:rsidRDefault="00000000">
            <w:pPr>
              <w:pStyle w:val="TableParagraph"/>
              <w:spacing w:line="360" w:lineRule="auto"/>
              <w:ind w:left="77"/>
              <w:rPr>
                <w:rFonts w:ascii="Times New Roman Regular" w:hAnsi="Times New Roman Regular" w:cs="Times New Roman Regular" w:hint="eastAsia"/>
                <w:szCs w:val="21"/>
              </w:rPr>
            </w:pPr>
            <w:r>
              <w:rPr>
                <w:rFonts w:ascii="Times New Roman Regular" w:hAnsi="Times New Roman Regular" w:cs="Times New Roman Regular"/>
                <w:color w:val="0B1644"/>
                <w:spacing w:val="-2"/>
                <w:szCs w:val="21"/>
              </w:rPr>
              <w:t>22AUG02</w:t>
            </w:r>
          </w:p>
        </w:tc>
      </w:tr>
    </w:tbl>
    <w:p w14:paraId="077FFAD4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</w:rPr>
      </w:pPr>
    </w:p>
    <w:p w14:paraId="53C64B77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</w:rPr>
      </w:pPr>
    </w:p>
    <w:p w14:paraId="7949F3C3" w14:textId="374627E2" w:rsidR="00BB49F1" w:rsidRDefault="00000000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/>
          <w:szCs w:val="21"/>
        </w:rPr>
        <w:t>たとえば、優先日が</w:t>
      </w:r>
      <w:r>
        <w:rPr>
          <w:rFonts w:ascii="Times New Roman Regular" w:hAnsi="Times New Roman Regular" w:cs="Times New Roman Regular"/>
          <w:szCs w:val="21"/>
        </w:rPr>
        <w:t xml:space="preserve"> 2013 </w:t>
      </w:r>
      <w:r>
        <w:rPr>
          <w:rFonts w:ascii="Times New Roman Regular" w:hAnsi="Times New Roman Regular" w:cs="Times New Roman Regular"/>
          <w:szCs w:val="21"/>
        </w:rPr>
        <w:t>年</w:t>
      </w:r>
      <w:r>
        <w:rPr>
          <w:rFonts w:ascii="Times New Roman Regular" w:hAnsi="Times New Roman Regular" w:cs="Times New Roman Regular"/>
          <w:szCs w:val="21"/>
        </w:rPr>
        <w:t xml:space="preserve"> 10 </w:t>
      </w:r>
      <w:r>
        <w:rPr>
          <w:rFonts w:ascii="Times New Roman Regular" w:hAnsi="Times New Roman Regular" w:cs="Times New Roman Regular"/>
          <w:szCs w:val="21"/>
        </w:rPr>
        <w:t>月</w:t>
      </w:r>
      <w:r>
        <w:rPr>
          <w:rFonts w:ascii="Times New Roman Regular" w:hAnsi="Times New Roman Regular" w:cs="Times New Roman Regular"/>
          <w:szCs w:val="21"/>
        </w:rPr>
        <w:t xml:space="preserve"> 1 </w:t>
      </w:r>
      <w:r>
        <w:rPr>
          <w:rFonts w:ascii="Times New Roman Regular" w:hAnsi="Times New Roman Regular" w:cs="Times New Roman Regular"/>
          <w:szCs w:val="21"/>
        </w:rPr>
        <w:t>日の</w:t>
      </w:r>
      <w:r>
        <w:rPr>
          <w:rFonts w:ascii="Times New Roman Regular" w:hAnsi="Times New Roman Regular" w:cs="Times New Roman Regular"/>
          <w:szCs w:val="21"/>
        </w:rPr>
        <w:t xml:space="preserve"> F1 </w:t>
      </w:r>
      <w:r>
        <w:rPr>
          <w:rFonts w:ascii="Times New Roman Regular" w:hAnsi="Times New Roman Regular" w:cs="Times New Roman Regular"/>
          <w:szCs w:val="21"/>
        </w:rPr>
        <w:t>カテゴリでグリーンカードを申請して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いる場合</w:t>
      </w:r>
      <w:r>
        <w:rPr>
          <w:rFonts w:ascii="Times New Roman Regular" w:hAnsi="Times New Roman Regular" w:cs="Times New Roman Regular"/>
          <w:szCs w:val="21"/>
        </w:rPr>
        <w:t>、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あなたが</w:t>
      </w:r>
      <w:r>
        <w:rPr>
          <w:rFonts w:ascii="Times New Roman Regular" w:hAnsi="Times New Roman Regular" w:cs="Times New Roman Regular"/>
          <w:szCs w:val="21"/>
        </w:rPr>
        <w:t>中国国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籍</w:t>
      </w:r>
      <w:r>
        <w:rPr>
          <w:rFonts w:ascii="Times New Roman Regular" w:hAnsi="Times New Roman Regular" w:cs="Times New Roman Regular"/>
          <w:szCs w:val="21"/>
        </w:rPr>
        <w:t>である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れば</w:t>
      </w:r>
      <w:r>
        <w:rPr>
          <w:rFonts w:ascii="Times New Roman Regular" w:hAnsi="Times New Roman Regular" w:cs="Times New Roman Regular"/>
          <w:szCs w:val="21"/>
        </w:rPr>
        <w:t xml:space="preserve">, </w:t>
      </w:r>
      <w:r>
        <w:rPr>
          <w:rFonts w:ascii="Times New Roman Regular" w:hAnsi="Times New Roman Regular" w:cs="Times New Roman Regular"/>
          <w:szCs w:val="21"/>
        </w:rPr>
        <w:t>優先日はカットオフ日より早いため、ケースを先に進めることができます。</w:t>
      </w:r>
    </w:p>
    <w:p w14:paraId="25197062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b/>
          <w:bCs/>
          <w:szCs w:val="21"/>
        </w:rPr>
      </w:pPr>
    </w:p>
    <w:p w14:paraId="753533FC" w14:textId="67B169C8" w:rsidR="008C4745" w:rsidRPr="00DF4138" w:rsidRDefault="008C4745">
      <w:p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</w:pPr>
      <w:r w:rsidRPr="00DF4138">
        <w:rPr>
          <w:rFonts w:ascii="Times New Roman Regular" w:hAnsi="Times New Roman Regular" w:cs="Times New Roman Regular"/>
          <w:b/>
          <w:bCs/>
          <w:color w:val="07106F"/>
          <w:szCs w:val="21"/>
        </w:rPr>
        <w:t xml:space="preserve">IV. </w:t>
      </w:r>
      <w:r w:rsidR="00DF4138" w:rsidRPr="00DF4138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ファイリング</w:t>
      </w:r>
      <w:r w:rsidR="00DF4138" w:rsidRPr="00DF4138">
        <w:rPr>
          <w:rFonts w:ascii="MS Mincho" w:eastAsia="MS Mincho" w:hAnsi="MS Mincho" w:cs="MS Mincho" w:hint="eastAsia"/>
          <w:b/>
          <w:bCs/>
          <w:color w:val="07106F"/>
          <w:szCs w:val="21"/>
          <w:lang w:eastAsia="ja-JP"/>
        </w:rPr>
        <w:t>・チャートで申請する</w:t>
      </w:r>
    </w:p>
    <w:p w14:paraId="0220811B" w14:textId="61D74F96" w:rsidR="00BB49F1" w:rsidRDefault="00000000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/>
          <w:szCs w:val="21"/>
        </w:rPr>
        <w:t>米国に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ベースとする</w:t>
      </w:r>
      <w:r>
        <w:rPr>
          <w:rFonts w:ascii="Times New Roman Regular" w:hAnsi="Times New Roman Regular" w:cs="Times New Roman Regular"/>
          <w:szCs w:val="21"/>
        </w:rPr>
        <w:t>申請者の場合、</w:t>
      </w:r>
      <w:r>
        <w:rPr>
          <w:rFonts w:ascii="Times New Roman Regular" w:hAnsi="Times New Roman Regular" w:cs="Times New Roman Regular"/>
          <w:szCs w:val="21"/>
        </w:rPr>
        <w:t>DOS</w:t>
      </w:r>
      <w:r>
        <w:rPr>
          <w:rFonts w:ascii="Times New Roman Regular" w:hAnsi="Times New Roman Regular" w:cs="Times New Roman Regular"/>
          <w:szCs w:val="21"/>
        </w:rPr>
        <w:t>（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ビザブ</w:t>
      </w:r>
      <w:r w:rsidR="00DF4138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ティン</w:t>
      </w:r>
      <w:r>
        <w:rPr>
          <w:rFonts w:ascii="Times New Roman Regular" w:hAnsi="Times New Roman Regular" w:cs="Times New Roman Regular"/>
          <w:szCs w:val="21"/>
        </w:rPr>
        <w:t>経由）と</w:t>
      </w:r>
      <w:r>
        <w:rPr>
          <w:rFonts w:ascii="Times New Roman Regular" w:hAnsi="Times New Roman Regular" w:cs="Times New Roman Regular"/>
          <w:szCs w:val="21"/>
        </w:rPr>
        <w:t xml:space="preserve"> USCIS</w:t>
      </w:r>
      <w:r>
        <w:rPr>
          <w:rFonts w:ascii="Times New Roman Regular" w:hAnsi="Times New Roman Regular" w:cs="Times New Roman Regular"/>
          <w:szCs w:val="21"/>
        </w:rPr>
        <w:t>（ステータス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変更申請</w:t>
      </w:r>
      <w:r>
        <w:rPr>
          <w:rFonts w:ascii="Times New Roman Regular" w:hAnsi="Times New Roman Regular" w:cs="Times New Roman Regular"/>
          <w:szCs w:val="21"/>
        </w:rPr>
        <w:t>チャート</w:t>
      </w:r>
      <w:r w:rsidR="009E0D3A">
        <w:rPr>
          <w:rFonts w:ascii="Times New Roman Regular" w:hAnsi="Times New Roman Regular" w:cs="Times New Roman Regular" w:hint="eastAsia"/>
          <w:szCs w:val="21"/>
          <w:lang w:eastAsia="ja-JP"/>
        </w:rPr>
        <w:t>経由</w:t>
      </w:r>
      <w:r>
        <w:rPr>
          <w:rFonts w:ascii="Times New Roman Regular" w:hAnsi="Times New Roman Regular" w:cs="Times New Roman Regular"/>
          <w:szCs w:val="21"/>
        </w:rPr>
        <w:t>）の両方からの承認が必要です。</w:t>
      </w:r>
      <w:r w:rsidR="00A068BC" w:rsidRPr="00A068BC">
        <w:rPr>
          <w:rFonts w:ascii="Times New Roman Regular" w:hAnsi="Times New Roman Regular" w:cs="Times New Roman Regular" w:hint="eastAsia"/>
          <w:szCs w:val="21"/>
        </w:rPr>
        <w:t>USCIS</w:t>
      </w:r>
      <w:r w:rsidR="00A068BC" w:rsidRPr="00A068BC">
        <w:rPr>
          <w:rFonts w:ascii="Times New Roman Regular" w:hAnsi="Times New Roman Regular" w:cs="Times New Roman Regular" w:hint="eastAsia"/>
          <w:szCs w:val="21"/>
        </w:rPr>
        <w:t>が</w:t>
      </w:r>
      <w:r w:rsidR="00A068BC" w:rsidRPr="009E0D3A">
        <w:rPr>
          <w:rFonts w:ascii="Times New Roman Regular" w:hAnsi="Times New Roman Regular" w:cs="Times New Roman Regular" w:hint="eastAsia"/>
          <w:szCs w:val="21"/>
        </w:rPr>
        <w:t>ファイリング</w:t>
      </w:r>
      <w:r w:rsidR="00A068BC" w:rsidRPr="009E0D3A">
        <w:rPr>
          <w:rFonts w:ascii="MS Mincho" w:eastAsia="MS Mincho" w:hAnsi="MS Mincho" w:cs="MS Mincho" w:hint="eastAsia"/>
          <w:szCs w:val="21"/>
        </w:rPr>
        <w:t>・</w:t>
      </w:r>
      <w:r w:rsidR="00A068BC" w:rsidRPr="009E0D3A">
        <w:rPr>
          <w:rFonts w:ascii="Times New Roman Regular" w:hAnsi="Times New Roman Regular" w:cs="Times New Roman Regular" w:hint="eastAsia"/>
          <w:szCs w:val="21"/>
        </w:rPr>
        <w:t>チャート</w:t>
      </w:r>
      <w:r w:rsidR="00A068BC" w:rsidRPr="00A068BC">
        <w:rPr>
          <w:rFonts w:ascii="Times New Roman Regular" w:hAnsi="Times New Roman Regular" w:cs="Times New Roman Regular" w:hint="eastAsia"/>
          <w:szCs w:val="21"/>
        </w:rPr>
        <w:t>を</w:t>
      </w:r>
      <w:r w:rsidR="00A068BC" w:rsidRPr="00A068BC">
        <w:rPr>
          <w:rFonts w:ascii="Times New Roman Regular" w:hAnsi="Times New Roman Regular" w:cs="Times New Roman Regular" w:hint="eastAsia"/>
          <w:szCs w:val="21"/>
        </w:rPr>
        <w:lastRenderedPageBreak/>
        <w:t>掲載し、あなたの</w:t>
      </w:r>
      <w:r w:rsidR="00A068BC">
        <w:rPr>
          <w:rFonts w:ascii="Times New Roman Regular" w:hAnsi="Times New Roman Regular" w:cs="Times New Roman Regular" w:hint="eastAsia"/>
          <w:szCs w:val="21"/>
          <w:lang w:eastAsia="ja-JP"/>
        </w:rPr>
        <w:t>優先日</w:t>
      </w:r>
      <w:r w:rsidR="00A068BC" w:rsidRPr="00A068BC">
        <w:rPr>
          <w:rFonts w:ascii="Times New Roman Regular" w:hAnsi="Times New Roman Regular" w:cs="Times New Roman Regular" w:hint="eastAsia"/>
          <w:szCs w:val="21"/>
          <w:lang w:eastAsia="ja-JP"/>
        </w:rPr>
        <w:t>が</w:t>
      </w:r>
      <w:r w:rsidR="00A068BC">
        <w:rPr>
          <w:rFonts w:ascii="Times New Roman Regular" w:hAnsi="Times New Roman Regular" w:cs="Times New Roman Regular" w:hint="eastAsia"/>
          <w:szCs w:val="21"/>
        </w:rPr>
        <w:t>C</w:t>
      </w:r>
      <w:r w:rsidR="00A068BC">
        <w:rPr>
          <w:rFonts w:ascii="Times New Roman Regular" w:hAnsi="Times New Roman Regular" w:cs="Times New Roman Regular"/>
          <w:szCs w:val="21"/>
        </w:rPr>
        <w:t>urrent</w:t>
      </w:r>
      <w:r w:rsidR="00A068BC" w:rsidRPr="00A068BC">
        <w:rPr>
          <w:rFonts w:ascii="Times New Roman Regular" w:hAnsi="Times New Roman Regular" w:cs="Times New Roman Regular" w:hint="eastAsia"/>
          <w:szCs w:val="21"/>
        </w:rPr>
        <w:t>であれば、フォーム</w:t>
      </w:r>
      <w:r w:rsidR="00A068BC" w:rsidRPr="00A068BC">
        <w:rPr>
          <w:rFonts w:ascii="Times New Roman Regular" w:hAnsi="Times New Roman Regular" w:cs="Times New Roman Regular" w:hint="eastAsia"/>
          <w:szCs w:val="21"/>
        </w:rPr>
        <w:t>I-485</w:t>
      </w:r>
      <w:r w:rsidR="00A068BC" w:rsidRPr="00A068BC">
        <w:rPr>
          <w:rFonts w:ascii="Times New Roman Regular" w:hAnsi="Times New Roman Regular" w:cs="Times New Roman Regular" w:hint="eastAsia"/>
          <w:szCs w:val="21"/>
        </w:rPr>
        <w:t>の提出が可能になります。</w:t>
      </w:r>
    </w:p>
    <w:p w14:paraId="3405AD38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b/>
          <w:bCs/>
          <w:szCs w:val="21"/>
        </w:rPr>
      </w:pPr>
    </w:p>
    <w:p w14:paraId="58D310F7" w14:textId="3F4B7F2A" w:rsidR="00BB49F1" w:rsidRPr="00A068BC" w:rsidRDefault="00000000" w:rsidP="00A068BC">
      <w:pPr>
        <w:pStyle w:val="ListParagraph"/>
        <w:numPr>
          <w:ilvl w:val="0"/>
          <w:numId w:val="2"/>
        </w:num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</w:rPr>
      </w:pPr>
      <w:r w:rsidRPr="00A068BC">
        <w:rPr>
          <w:rFonts w:ascii="Times New Roman Regular" w:hAnsi="Times New Roman Regular" w:cs="Times New Roman Regular"/>
          <w:b/>
          <w:bCs/>
          <w:color w:val="07106F"/>
          <w:szCs w:val="21"/>
        </w:rPr>
        <w:t>十月ビザ</w:t>
      </w:r>
      <w:r w:rsidR="008C4745">
        <w:rPr>
          <w:rFonts w:ascii="MS Mincho" w:eastAsia="MS Mincho" w:hAnsi="MS Mincho" w:cs="MS Mincho" w:hint="eastAsia"/>
          <w:b/>
          <w:bCs/>
          <w:color w:val="07106F"/>
          <w:szCs w:val="21"/>
          <w:lang w:eastAsia="ja-JP"/>
        </w:rPr>
        <w:t>・</w:t>
      </w:r>
      <w:r w:rsidR="00A068BC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ブ</w:t>
      </w:r>
      <w:r w:rsidR="00DF4138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ル</w:t>
      </w:r>
      <w:r w:rsidR="00A068BC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ティン</w:t>
      </w:r>
      <w:r w:rsidRPr="00A068BC">
        <w:rPr>
          <w:rFonts w:ascii="Times New Roman Regular" w:hAnsi="Times New Roman Regular" w:cs="Times New Roman Regular"/>
          <w:b/>
          <w:bCs/>
          <w:color w:val="07106F"/>
          <w:szCs w:val="21"/>
        </w:rPr>
        <w:t>の特別な意義</w:t>
      </w:r>
    </w:p>
    <w:p w14:paraId="343EB97C" w14:textId="2B5EDD48" w:rsidR="00BB49F1" w:rsidRDefault="00A068BC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 w:rsidRPr="00A068BC">
        <w:rPr>
          <w:rFonts w:ascii="Times New Roman Regular" w:hAnsi="Times New Roman Regular" w:cs="Times New Roman Regular"/>
          <w:szCs w:val="21"/>
        </w:rPr>
        <w:t>10</w:t>
      </w:r>
      <w:r w:rsidRPr="00A068BC">
        <w:rPr>
          <w:rFonts w:ascii="Times New Roman Regular" w:hAnsi="Times New Roman Regular" w:cs="Times New Roman Regular" w:hint="eastAsia"/>
          <w:szCs w:val="21"/>
        </w:rPr>
        <w:t>月のビザ</w:t>
      </w:r>
      <w:r w:rsidR="00DF4138">
        <w:rPr>
          <w:rFonts w:ascii="MS Mincho" w:eastAsia="MS Mincho" w:hAnsi="MS Mincho" w:cs="MS Mincho" w:hint="eastAsia"/>
          <w:szCs w:val="21"/>
          <w:lang w:eastAsia="ja-JP"/>
        </w:rPr>
        <w:t>・</w:t>
      </w:r>
      <w:r w:rsidRPr="00A068BC">
        <w:rPr>
          <w:rFonts w:ascii="Times New Roman Regular" w:hAnsi="Times New Roman Regular" w:cs="Times New Roman Regular" w:hint="eastAsia"/>
          <w:szCs w:val="21"/>
        </w:rPr>
        <w:t>ブ</w:t>
      </w:r>
      <w:r w:rsidR="00DF4138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 w:rsidRPr="00A068BC">
        <w:rPr>
          <w:rFonts w:ascii="Times New Roman Regular" w:hAnsi="Times New Roman Regular" w:cs="Times New Roman Regular" w:hint="eastAsia"/>
          <w:szCs w:val="21"/>
        </w:rPr>
        <w:t>ティンは、米国政府の新会計年度の始まりを意味する重要なものであ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ります</w:t>
      </w:r>
      <w:r w:rsidRPr="00A068BC">
        <w:rPr>
          <w:rFonts w:ascii="Times New Roman Regular" w:hAnsi="Times New Roman Regular" w:cs="Times New Roman Regular" w:hint="eastAsia"/>
          <w:szCs w:val="21"/>
        </w:rPr>
        <w:t>。一般的には、年間ビザ割り当てによるビザ数の増加につながり、ビザ取得可能数が急増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します</w:t>
      </w:r>
      <w:r w:rsidRPr="00A068BC">
        <w:rPr>
          <w:rFonts w:ascii="Times New Roman Regular" w:hAnsi="Times New Roman Regular" w:cs="Times New Roman Regular" w:hint="eastAsia"/>
          <w:szCs w:val="21"/>
        </w:rPr>
        <w:t>。</w:t>
      </w:r>
    </w:p>
    <w:p w14:paraId="655E9725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b/>
          <w:bCs/>
          <w:szCs w:val="21"/>
        </w:rPr>
      </w:pPr>
    </w:p>
    <w:p w14:paraId="78D9631E" w14:textId="465A1E4C" w:rsidR="00BB49F1" w:rsidRPr="00DF4138" w:rsidRDefault="00000000" w:rsidP="00DF4138">
      <w:pPr>
        <w:pStyle w:val="ListParagraph"/>
        <w:numPr>
          <w:ilvl w:val="0"/>
          <w:numId w:val="2"/>
        </w:num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</w:rPr>
      </w:pPr>
      <w:r w:rsidRPr="0082568F">
        <w:rPr>
          <w:rFonts w:ascii="Times New Roman Regular" w:hAnsi="Times New Roman Regular" w:cs="Times New Roman Regular"/>
          <w:b/>
          <w:bCs/>
          <w:color w:val="07106F"/>
          <w:szCs w:val="21"/>
        </w:rPr>
        <w:t>後</w:t>
      </w:r>
      <w:r w:rsidR="00A068BC" w:rsidRPr="0082568F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続</w:t>
      </w:r>
      <w:r w:rsidRPr="0082568F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の</w:t>
      </w:r>
      <w:r w:rsidRPr="0082568F">
        <w:rPr>
          <w:rFonts w:ascii="Times New Roman Regular" w:hAnsi="Times New Roman Regular" w:cs="Times New Roman Regular"/>
          <w:b/>
          <w:bCs/>
          <w:color w:val="07106F"/>
          <w:szCs w:val="21"/>
        </w:rPr>
        <w:t>ビザ</w:t>
      </w:r>
      <w:r w:rsidR="008C4745">
        <w:rPr>
          <w:rFonts w:ascii="MS Mincho" w:eastAsia="MS Mincho" w:hAnsi="MS Mincho" w:cs="MS Mincho" w:hint="eastAsia"/>
          <w:b/>
          <w:bCs/>
          <w:color w:val="07106F"/>
          <w:szCs w:val="21"/>
          <w:lang w:eastAsia="ja-JP"/>
        </w:rPr>
        <w:t>・</w:t>
      </w:r>
      <w:r w:rsidR="00A068BC" w:rsidRPr="0082568F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ブ</w:t>
      </w:r>
      <w:r w:rsidR="00DF4138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ル</w:t>
      </w:r>
      <w:r w:rsidR="00A068BC" w:rsidRPr="00DF4138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ティン</w:t>
      </w:r>
      <w:r w:rsidRPr="00DF4138">
        <w:rPr>
          <w:rFonts w:ascii="Times New Roman Regular" w:hAnsi="Times New Roman Regular" w:cs="Times New Roman Regular"/>
          <w:b/>
          <w:bCs/>
          <w:color w:val="07106F"/>
          <w:szCs w:val="21"/>
        </w:rPr>
        <w:t>の変更を</w:t>
      </w:r>
      <w:r w:rsidR="00A068BC" w:rsidRPr="00DF4138"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理解</w:t>
      </w:r>
      <w:r w:rsidRPr="00DF4138">
        <w:rPr>
          <w:rFonts w:ascii="Times New Roman Regular" w:hAnsi="Times New Roman Regular" w:cs="Times New Roman Regular"/>
          <w:b/>
          <w:bCs/>
          <w:color w:val="07106F"/>
          <w:szCs w:val="21"/>
        </w:rPr>
        <w:t>する</w:t>
      </w:r>
    </w:p>
    <w:p w14:paraId="46BC7FB1" w14:textId="4A5CA502" w:rsidR="00BB49F1" w:rsidRDefault="00000000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/>
          <w:szCs w:val="21"/>
        </w:rPr>
        <w:t>新しいビザ</w:t>
      </w:r>
      <w:r w:rsidR="00DF4138">
        <w:rPr>
          <w:rFonts w:ascii="MS Mincho" w:eastAsia="MS Mincho" w:hAnsi="MS Mincho" w:cs="MS Mincho" w:hint="eastAsia"/>
          <w:szCs w:val="21"/>
          <w:lang w:eastAsia="ja-JP"/>
        </w:rPr>
        <w:t>・</w:t>
      </w:r>
      <w:r w:rsidR="00A068BC">
        <w:rPr>
          <w:rFonts w:ascii="Times New Roman Regular" w:hAnsi="Times New Roman Regular" w:cs="Times New Roman Regular" w:hint="eastAsia"/>
          <w:szCs w:val="21"/>
          <w:lang w:eastAsia="ja-JP"/>
        </w:rPr>
        <w:t>ブ</w:t>
      </w:r>
      <w:r w:rsidR="00DF4138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 w:rsidR="00A068BC">
        <w:rPr>
          <w:rFonts w:ascii="Times New Roman Regular" w:hAnsi="Times New Roman Regular" w:cs="Times New Roman Regular" w:hint="eastAsia"/>
          <w:szCs w:val="21"/>
          <w:lang w:eastAsia="ja-JP"/>
        </w:rPr>
        <w:t>ティン</w:t>
      </w:r>
      <w:r>
        <w:rPr>
          <w:rFonts w:ascii="Times New Roman Regular" w:hAnsi="Times New Roman Regular" w:cs="Times New Roman Regular"/>
          <w:szCs w:val="21"/>
        </w:rPr>
        <w:t>が毎月</w:t>
      </w:r>
      <w:r w:rsidR="00A068BC">
        <w:rPr>
          <w:rFonts w:ascii="Times New Roman Regular" w:hAnsi="Times New Roman Regular" w:cs="Times New Roman Regular" w:hint="eastAsia"/>
          <w:szCs w:val="21"/>
          <w:lang w:eastAsia="ja-JP"/>
        </w:rPr>
        <w:t>発表</w:t>
      </w:r>
      <w:r>
        <w:rPr>
          <w:rFonts w:ascii="Times New Roman Regular" w:hAnsi="Times New Roman Regular" w:cs="Times New Roman Regular"/>
          <w:szCs w:val="21"/>
        </w:rPr>
        <w:t>されます。優先日が新しい掲示板の</w:t>
      </w:r>
      <w:r w:rsidR="0082568F">
        <w:rPr>
          <w:rFonts w:ascii="Times New Roman Regular" w:hAnsi="Times New Roman Regular" w:cs="Times New Roman Regular" w:hint="eastAsia"/>
          <w:szCs w:val="21"/>
        </w:rPr>
        <w:t>C</w:t>
      </w:r>
      <w:r w:rsidR="0082568F">
        <w:rPr>
          <w:rFonts w:ascii="Times New Roman Regular" w:hAnsi="Times New Roman Regular" w:cs="Times New Roman Regular"/>
          <w:szCs w:val="21"/>
        </w:rPr>
        <w:t>urrent</w:t>
      </w:r>
      <w:r>
        <w:rPr>
          <w:rFonts w:ascii="Times New Roman Regular" w:hAnsi="Times New Roman Regular" w:cs="Times New Roman Regular"/>
          <w:szCs w:val="21"/>
        </w:rPr>
        <w:t>ではない場合</w:t>
      </w:r>
      <w:r>
        <w:rPr>
          <w:rFonts w:ascii="Times New Roman Regular" w:hAnsi="Times New Roman Regular" w:cs="Times New Roman Regular"/>
          <w:szCs w:val="21"/>
        </w:rPr>
        <w:t>:</w:t>
      </w:r>
    </w:p>
    <w:p w14:paraId="0C8ADD88" w14:textId="2FF005A4" w:rsidR="00A068BC" w:rsidRDefault="00000000" w:rsidP="00A068BC">
      <w:pPr>
        <w:pStyle w:val="ListParagraph"/>
        <w:numPr>
          <w:ilvl w:val="0"/>
          <w:numId w:val="3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 w:rsidRPr="00A068BC">
        <w:rPr>
          <w:rFonts w:ascii="Times New Roman Regular" w:hAnsi="Times New Roman Regular" w:cs="Times New Roman Regular"/>
          <w:szCs w:val="21"/>
        </w:rPr>
        <w:t>領事館は</w:t>
      </w:r>
      <w:r w:rsidR="00A068BC">
        <w:rPr>
          <w:rFonts w:ascii="Times New Roman Regular" w:hAnsi="Times New Roman Regular" w:cs="Times New Roman Regular" w:hint="eastAsia"/>
          <w:szCs w:val="21"/>
          <w:lang w:eastAsia="ja-JP"/>
        </w:rPr>
        <w:t>あなたの</w:t>
      </w:r>
      <w:r w:rsidRPr="00A068BC">
        <w:rPr>
          <w:rFonts w:ascii="Times New Roman Regular" w:hAnsi="Times New Roman Regular" w:cs="Times New Roman Regular"/>
          <w:szCs w:val="21"/>
        </w:rPr>
        <w:t>グリーンカードを承認</w:t>
      </w:r>
      <w:r w:rsidR="00A068BC">
        <w:rPr>
          <w:rFonts w:ascii="Times New Roman Regular" w:hAnsi="Times New Roman Regular" w:cs="Times New Roman Regular" w:hint="eastAsia"/>
          <w:szCs w:val="21"/>
          <w:lang w:eastAsia="ja-JP"/>
        </w:rPr>
        <w:t>出来</w:t>
      </w:r>
      <w:r w:rsidRPr="00A068BC">
        <w:rPr>
          <w:rFonts w:ascii="Times New Roman Regular" w:hAnsi="Times New Roman Regular" w:cs="Times New Roman Regular"/>
          <w:szCs w:val="21"/>
        </w:rPr>
        <w:t>ません。</w:t>
      </w:r>
    </w:p>
    <w:p w14:paraId="192E8EFB" w14:textId="3BDBD69A" w:rsidR="00A068BC" w:rsidRDefault="00000000" w:rsidP="00A068BC">
      <w:pPr>
        <w:pStyle w:val="ListParagraph"/>
        <w:numPr>
          <w:ilvl w:val="0"/>
          <w:numId w:val="3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 w:rsidRPr="00A068BC">
        <w:rPr>
          <w:rFonts w:ascii="Times New Roman Regular" w:hAnsi="Times New Roman Regular" w:cs="Times New Roman Regular"/>
          <w:szCs w:val="21"/>
        </w:rPr>
        <w:t xml:space="preserve">I-485 </w:t>
      </w:r>
      <w:r w:rsidRPr="00A068BC">
        <w:rPr>
          <w:rFonts w:ascii="Times New Roman Regular" w:hAnsi="Times New Roman Regular" w:cs="Times New Roman Regular"/>
          <w:szCs w:val="21"/>
        </w:rPr>
        <w:t>の提出は</w:t>
      </w:r>
      <w:r w:rsidR="00A068BC">
        <w:rPr>
          <w:rFonts w:ascii="Times New Roman Regular" w:hAnsi="Times New Roman Regular" w:cs="Times New Roman Regular" w:hint="eastAsia"/>
          <w:szCs w:val="21"/>
          <w:lang w:eastAsia="ja-JP"/>
        </w:rPr>
        <w:t>出来</w:t>
      </w:r>
      <w:r w:rsidRPr="00A068BC">
        <w:rPr>
          <w:rFonts w:ascii="Times New Roman Regular" w:hAnsi="Times New Roman Regular" w:cs="Times New Roman Regular"/>
          <w:szCs w:val="21"/>
        </w:rPr>
        <w:t>ません。</w:t>
      </w:r>
    </w:p>
    <w:p w14:paraId="17FC5DF5" w14:textId="55DA6C08" w:rsidR="00BB49F1" w:rsidRPr="00A068BC" w:rsidRDefault="00A068BC" w:rsidP="00A068BC">
      <w:pPr>
        <w:pStyle w:val="ListParagraph"/>
        <w:numPr>
          <w:ilvl w:val="0"/>
          <w:numId w:val="3"/>
        </w:num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 w:hint="eastAsia"/>
          <w:szCs w:val="21"/>
        </w:rPr>
        <w:t>U</w:t>
      </w:r>
      <w:r>
        <w:rPr>
          <w:rFonts w:ascii="Times New Roman Regular" w:hAnsi="Times New Roman Regular" w:cs="Times New Roman Regular"/>
          <w:szCs w:val="21"/>
        </w:rPr>
        <w:t>SCIS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は既に</w:t>
      </w:r>
      <w:r w:rsidRPr="00A068BC">
        <w:rPr>
          <w:rFonts w:ascii="Times New Roman Regular" w:hAnsi="Times New Roman Regular" w:cs="Times New Roman Regular"/>
          <w:szCs w:val="21"/>
        </w:rPr>
        <w:t>提出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された申請書</w:t>
      </w:r>
      <w:r w:rsidRPr="00A068BC">
        <w:rPr>
          <w:rFonts w:ascii="Times New Roman Regular" w:hAnsi="Times New Roman Regular" w:cs="Times New Roman Regular"/>
          <w:szCs w:val="21"/>
        </w:rPr>
        <w:t>を承認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する事は出来ま</w:t>
      </w:r>
      <w:r w:rsidRPr="00A068BC">
        <w:rPr>
          <w:rFonts w:ascii="Times New Roman Regular" w:hAnsi="Times New Roman Regular" w:cs="Times New Roman Regular"/>
          <w:szCs w:val="21"/>
        </w:rPr>
        <w:t>せん。</w:t>
      </w:r>
    </w:p>
    <w:p w14:paraId="59FEAE78" w14:textId="6D52871E" w:rsidR="00BB49F1" w:rsidRDefault="00000000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/>
          <w:szCs w:val="21"/>
        </w:rPr>
        <w:t>たとえば、優先日が</w:t>
      </w:r>
      <w:r>
        <w:rPr>
          <w:rFonts w:ascii="Times New Roman Regular" w:hAnsi="Times New Roman Regular" w:cs="Times New Roman Regular"/>
          <w:szCs w:val="21"/>
        </w:rPr>
        <w:t xml:space="preserve"> 10 </w:t>
      </w:r>
      <w:r>
        <w:rPr>
          <w:rFonts w:ascii="Times New Roman Regular" w:hAnsi="Times New Roman Regular" w:cs="Times New Roman Regular"/>
          <w:szCs w:val="21"/>
        </w:rPr>
        <w:t>月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に</w:t>
      </w:r>
      <w:r w:rsidR="0082568F">
        <w:rPr>
          <w:rFonts w:ascii="Times New Roman Regular" w:hAnsi="Times New Roman Regular" w:cs="Times New Roman Regular" w:hint="eastAsia"/>
          <w:szCs w:val="21"/>
        </w:rPr>
        <w:t>C</w:t>
      </w:r>
      <w:r w:rsidR="0082568F">
        <w:rPr>
          <w:rFonts w:ascii="Times New Roman Regular" w:hAnsi="Times New Roman Regular" w:cs="Times New Roman Regular"/>
          <w:szCs w:val="21"/>
        </w:rPr>
        <w:t>urrent</w:t>
      </w:r>
      <w:r>
        <w:rPr>
          <w:rFonts w:ascii="Times New Roman Regular" w:hAnsi="Times New Roman Regular" w:cs="Times New Roman Regular"/>
          <w:szCs w:val="21"/>
        </w:rPr>
        <w:t>の場合は、</w:t>
      </w:r>
      <w:r>
        <w:rPr>
          <w:rFonts w:ascii="Times New Roman Regular" w:hAnsi="Times New Roman Regular" w:cs="Times New Roman Regular"/>
          <w:szCs w:val="21"/>
        </w:rPr>
        <w:t xml:space="preserve">USCIS 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に</w:t>
      </w:r>
      <w:r>
        <w:rPr>
          <w:rFonts w:ascii="Times New Roman Regular" w:hAnsi="Times New Roman Regular" w:cs="Times New Roman Regular"/>
          <w:szCs w:val="21"/>
        </w:rPr>
        <w:t>申請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する事は出来</w:t>
      </w:r>
      <w:r>
        <w:rPr>
          <w:rFonts w:ascii="Times New Roman Regular" w:hAnsi="Times New Roman Regular" w:cs="Times New Roman Regular"/>
          <w:szCs w:val="21"/>
        </w:rPr>
        <w:t>ます。</w:t>
      </w:r>
      <w:r w:rsidR="0082568F" w:rsidRPr="0082568F">
        <w:rPr>
          <w:rFonts w:ascii="Times New Roman Regular" w:hAnsi="Times New Roman Regular" w:cs="Times New Roman Regular" w:hint="eastAsia"/>
          <w:szCs w:val="21"/>
        </w:rPr>
        <w:t>ただし、</w:t>
      </w:r>
      <w:r w:rsidR="0082568F" w:rsidRPr="0082568F">
        <w:rPr>
          <w:rFonts w:ascii="Times New Roman Regular" w:hAnsi="Times New Roman Regular" w:cs="Times New Roman Regular" w:hint="eastAsia"/>
          <w:szCs w:val="21"/>
        </w:rPr>
        <w:t>11</w:t>
      </w:r>
      <w:r w:rsidR="0082568F" w:rsidRPr="0082568F">
        <w:rPr>
          <w:rFonts w:ascii="Times New Roman Regular" w:hAnsi="Times New Roman Regular" w:cs="Times New Roman Regular" w:hint="eastAsia"/>
          <w:szCs w:val="21"/>
        </w:rPr>
        <w:t>月の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ビザ</w:t>
      </w:r>
      <w:r w:rsidR="008C4745">
        <w:rPr>
          <w:rFonts w:ascii="MS Mincho" w:eastAsia="MS Mincho" w:hAnsi="MS Mincho" w:cs="MS Mincho" w:hint="eastAsia"/>
          <w:szCs w:val="21"/>
          <w:lang w:eastAsia="ja-JP"/>
        </w:rPr>
        <w:t>・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ブ</w:t>
      </w:r>
      <w:r w:rsidR="00DF4138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ティン</w:t>
      </w:r>
      <w:r w:rsidR="0082568F" w:rsidRPr="0082568F">
        <w:rPr>
          <w:rFonts w:ascii="Times New Roman Regular" w:hAnsi="Times New Roman Regular" w:cs="Times New Roman Regular" w:hint="eastAsia"/>
          <w:szCs w:val="21"/>
        </w:rPr>
        <w:t>であなたの申請日が遡及された場合、</w:t>
      </w:r>
      <w:r w:rsidR="0082568F" w:rsidRPr="0082568F">
        <w:rPr>
          <w:rFonts w:ascii="Times New Roman Regular" w:hAnsi="Times New Roman Regular" w:cs="Times New Roman Regular" w:hint="eastAsia"/>
          <w:szCs w:val="21"/>
        </w:rPr>
        <w:t>USCIS</w:t>
      </w:r>
      <w:r w:rsidR="0082568F" w:rsidRPr="0082568F">
        <w:rPr>
          <w:rFonts w:ascii="Times New Roman Regular" w:hAnsi="Times New Roman Regular" w:cs="Times New Roman Regular" w:hint="eastAsia"/>
          <w:szCs w:val="21"/>
        </w:rPr>
        <w:t>はその月の申請を処理することはできません。</w:t>
      </w:r>
      <w:r>
        <w:rPr>
          <w:rFonts w:ascii="Times New Roman Regular" w:hAnsi="Times New Roman Regular" w:cs="Times New Roman Regular"/>
          <w:szCs w:val="21"/>
        </w:rPr>
        <w:t xml:space="preserve">11 </w:t>
      </w:r>
      <w:r>
        <w:rPr>
          <w:rFonts w:ascii="Times New Roman Regular" w:hAnsi="Times New Roman Regular" w:cs="Times New Roman Regular"/>
          <w:szCs w:val="21"/>
        </w:rPr>
        <w:t>月より前に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受領された</w:t>
      </w:r>
      <w:r>
        <w:rPr>
          <w:rFonts w:ascii="Times New Roman Regular" w:hAnsi="Times New Roman Regular" w:cs="Times New Roman Regular"/>
          <w:szCs w:val="21"/>
        </w:rPr>
        <w:t>申請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書</w:t>
      </w:r>
      <w:r>
        <w:rPr>
          <w:rFonts w:ascii="Times New Roman Regular" w:hAnsi="Times New Roman Regular" w:cs="Times New Roman Regular"/>
          <w:szCs w:val="21"/>
        </w:rPr>
        <w:t>は、優先日が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更新され</w:t>
      </w:r>
      <w:r>
        <w:rPr>
          <w:rFonts w:ascii="Times New Roman Regular" w:hAnsi="Times New Roman Regular" w:cs="Times New Roman Regular"/>
          <w:szCs w:val="21"/>
        </w:rPr>
        <w:t>るまで保留されます。その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一方で</w:t>
      </w:r>
      <w:r>
        <w:rPr>
          <w:rFonts w:ascii="Times New Roman Regular" w:hAnsi="Times New Roman Regular" w:cs="Times New Roman Regular"/>
          <w:szCs w:val="21"/>
        </w:rPr>
        <w:t>、</w:t>
      </w:r>
      <w:r w:rsidR="0082568F" w:rsidRPr="0082568F">
        <w:rPr>
          <w:rFonts w:ascii="Times New Roman Regular" w:hAnsi="Times New Roman Regular" w:cs="Times New Roman Regular" w:hint="eastAsia"/>
          <w:szCs w:val="21"/>
        </w:rPr>
        <w:t>就労許可、旅行、転職などの資格が得られる可能性があ</w:t>
      </w:r>
      <w:r w:rsidR="0082568F">
        <w:rPr>
          <w:rFonts w:ascii="Times New Roman Regular" w:hAnsi="Times New Roman Regular" w:cs="Times New Roman Regular" w:hint="eastAsia"/>
          <w:szCs w:val="21"/>
          <w:lang w:eastAsia="ja-JP"/>
        </w:rPr>
        <w:t>ります</w:t>
      </w:r>
      <w:r w:rsidR="0082568F" w:rsidRPr="0082568F">
        <w:rPr>
          <w:rFonts w:ascii="Times New Roman Regular" w:hAnsi="Times New Roman Regular" w:cs="Times New Roman Regular" w:hint="eastAsia"/>
          <w:szCs w:val="21"/>
        </w:rPr>
        <w:t>。</w:t>
      </w:r>
    </w:p>
    <w:p w14:paraId="14EC03CC" w14:textId="77777777" w:rsidR="00DF4138" w:rsidRDefault="00DF4138">
      <w:pPr>
        <w:spacing w:line="360" w:lineRule="auto"/>
        <w:rPr>
          <w:rFonts w:ascii="Times New Roman Regular" w:hAnsi="Times New Roman Regular" w:cs="Times New Roman Regular" w:hint="eastAsia"/>
          <w:b/>
          <w:bCs/>
          <w:szCs w:val="21"/>
        </w:rPr>
      </w:pPr>
    </w:p>
    <w:p w14:paraId="1A780777" w14:textId="3B161C89" w:rsidR="00BB49F1" w:rsidRPr="0082568F" w:rsidRDefault="0082568F" w:rsidP="0082568F">
      <w:pPr>
        <w:pStyle w:val="ListParagraph"/>
        <w:numPr>
          <w:ilvl w:val="0"/>
          <w:numId w:val="2"/>
        </w:numPr>
        <w:spacing w:line="360" w:lineRule="auto"/>
        <w:rPr>
          <w:rFonts w:ascii="Times New Roman Regular" w:hAnsi="Times New Roman Regular" w:cs="Times New Roman Regular" w:hint="eastAsia"/>
          <w:b/>
          <w:bCs/>
          <w:color w:val="07106F"/>
          <w:szCs w:val="21"/>
        </w:rPr>
      </w:pPr>
      <w:r>
        <w:rPr>
          <w:rFonts w:ascii="Times New Roman Regular" w:hAnsi="Times New Roman Regular" w:cs="Times New Roman Regular" w:hint="eastAsia"/>
          <w:b/>
          <w:bCs/>
          <w:color w:val="07106F"/>
          <w:szCs w:val="21"/>
          <w:lang w:eastAsia="ja-JP"/>
        </w:rPr>
        <w:t>結論</w:t>
      </w:r>
    </w:p>
    <w:p w14:paraId="09C319DB" w14:textId="6D80CCFE" w:rsidR="00BB49F1" w:rsidRDefault="0082568F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  <w:r>
        <w:rPr>
          <w:rFonts w:ascii="Times New Roman Regular" w:hAnsi="Times New Roman Regular" w:cs="Times New Roman Regular" w:hint="eastAsia"/>
          <w:szCs w:val="21"/>
          <w:lang w:eastAsia="ja-JP"/>
        </w:rPr>
        <w:t>ビザ</w:t>
      </w:r>
      <w:r w:rsidR="00DF4138">
        <w:rPr>
          <w:rFonts w:ascii="MS Mincho" w:eastAsia="MS Mincho" w:hAnsi="MS Mincho" w:cs="MS Mincho" w:hint="eastAsia"/>
          <w:szCs w:val="21"/>
          <w:lang w:eastAsia="ja-JP"/>
        </w:rPr>
        <w:t>・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ブ</w:t>
      </w:r>
      <w:r w:rsidR="00DF4138">
        <w:rPr>
          <w:rFonts w:ascii="Times New Roman Regular" w:hAnsi="Times New Roman Regular" w:cs="Times New Roman Regular" w:hint="eastAsia"/>
          <w:szCs w:val="21"/>
          <w:lang w:eastAsia="ja-JP"/>
        </w:rPr>
        <w:t>ル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ティン</w:t>
      </w:r>
      <w:r>
        <w:rPr>
          <w:rFonts w:ascii="Times New Roman Regular" w:hAnsi="Times New Roman Regular" w:cs="Times New Roman Regular"/>
          <w:szCs w:val="21"/>
        </w:rPr>
        <w:t>の複雑さを理解することは、グリーンカードの申請プロセスを効果的に</w:t>
      </w:r>
      <w:r>
        <w:rPr>
          <w:rFonts w:ascii="Times New Roman Regular" w:hAnsi="Times New Roman Regular" w:cs="Times New Roman Regular" w:hint="eastAsia"/>
          <w:szCs w:val="21"/>
          <w:lang w:eastAsia="ja-JP"/>
        </w:rPr>
        <w:t>進める</w:t>
      </w:r>
      <w:r>
        <w:rPr>
          <w:rFonts w:ascii="Times New Roman Regular" w:hAnsi="Times New Roman Regular" w:cs="Times New Roman Regular"/>
          <w:szCs w:val="21"/>
        </w:rPr>
        <w:t>ために不可欠です。</w:t>
      </w:r>
      <w:r w:rsidRPr="0082568F">
        <w:rPr>
          <w:rFonts w:ascii="Times New Roman Regular" w:hAnsi="Times New Roman Regular" w:cs="Times New Roman Regular" w:hint="eastAsia"/>
          <w:szCs w:val="21"/>
        </w:rPr>
        <w:t>常に情報を入手し、準備を整えておきましょう。</w:t>
      </w:r>
    </w:p>
    <w:p w14:paraId="1CC38DD3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szCs w:val="21"/>
        </w:rPr>
      </w:pPr>
    </w:p>
    <w:p w14:paraId="15249206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b/>
          <w:bCs/>
          <w:szCs w:val="21"/>
        </w:rPr>
      </w:pPr>
    </w:p>
    <w:p w14:paraId="3702B6C3" w14:textId="77777777" w:rsidR="00BB49F1" w:rsidRDefault="00BB49F1">
      <w:pPr>
        <w:spacing w:line="360" w:lineRule="auto"/>
        <w:rPr>
          <w:rFonts w:ascii="Times New Roman Regular" w:hAnsi="Times New Roman Regular" w:cs="Times New Roman Regular" w:hint="eastAsia"/>
          <w:b/>
          <w:bCs/>
          <w:szCs w:val="21"/>
        </w:rPr>
      </w:pPr>
    </w:p>
    <w:sectPr w:rsidR="00BB49F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Borders w:offsetFrom="page">
        <w:top w:val="thinThickSmallGap" w:sz="18" w:space="24" w:color="002060"/>
        <w:left w:val="thinThickSmallGap" w:sz="18" w:space="24" w:color="002060"/>
        <w:bottom w:val="thinThickSmallGap" w:sz="18" w:space="24" w:color="002060"/>
        <w:right w:val="thinThickSmallGap" w:sz="18" w:space="24" w:color="002060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4AFCD" w14:textId="77777777" w:rsidR="000C2CAA" w:rsidRDefault="000C2CAA">
      <w:r>
        <w:separator/>
      </w:r>
    </w:p>
  </w:endnote>
  <w:endnote w:type="continuationSeparator" w:id="0">
    <w:p w14:paraId="3233F81F" w14:textId="77777777" w:rsidR="000C2CAA" w:rsidRDefault="000C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Regular">
    <w:altName w:val="Times New Roman"/>
    <w:panose1 w:val="020B0604020202020204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Italic">
    <w:altName w:val="Times New Roman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EC626" w14:textId="77777777" w:rsidR="00BB49F1" w:rsidRDefault="00000000">
    <w:pPr>
      <w:pStyle w:val="Footer"/>
      <w:rPr>
        <w:rFonts w:ascii="Times New Roman Italic" w:hAnsi="Times New Roman Italic" w:hint="eastAsia"/>
        <w:i/>
        <w:color w:val="07106F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1C1E12" wp14:editId="12BA6186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3C0203" w14:textId="77777777" w:rsidR="00BB49F1" w:rsidRDefault="00000000">
                          <w:pPr>
                            <w:pStyle w:val="Footer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1C1E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" filled="f" fillcolor="white [3201]" stroked="f" strokeweight=".5pt">
              <v:textbox style="mso-fit-shape-to-text:t" inset="0,0,0,0">
                <w:txbxContent>
                  <w:p w14:paraId="133C0203" w14:textId="77777777" w:rsidR="00BB49F1" w:rsidRDefault="00000000">
                    <w:pPr>
                      <w:pStyle w:val="Footer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Times New Roman Italic" w:hAnsi="Times New Roman Italic"/>
        <w:i/>
        <w:color w:val="07106F"/>
      </w:rPr>
      <w:t xml:space="preserve">SW Law Group, PC </w:t>
    </w:r>
    <w:r>
      <w:rPr>
        <w:rFonts w:ascii="Times New Roman Italic" w:hAnsi="Times New Roman Italic"/>
        <w:i/>
        <w:color w:val="07106F"/>
      </w:rPr>
      <w:t>が執筆および所有しています。</w:t>
    </w:r>
    <w:r>
      <w:rPr>
        <w:rFonts w:ascii="Times New Roman Italic" w:hAnsi="Times New Roman Italic"/>
        <w:i/>
        <w:color w:val="07106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AC5B" w14:textId="77777777" w:rsidR="000C2CAA" w:rsidRDefault="000C2CAA">
      <w:r>
        <w:separator/>
      </w:r>
    </w:p>
  </w:footnote>
  <w:footnote w:type="continuationSeparator" w:id="0">
    <w:p w14:paraId="2B979C50" w14:textId="77777777" w:rsidR="000C2CAA" w:rsidRDefault="000C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B328A" w14:textId="77777777" w:rsidR="00BB49F1" w:rsidRDefault="00000000">
    <w:pPr>
      <w:pStyle w:val="Header"/>
      <w:jc w:val="center"/>
    </w:pPr>
    <w:r>
      <w:rPr>
        <w:noProof/>
      </w:rPr>
      <w:drawing>
        <wp:inline distT="0" distB="0" distL="114300" distR="114300" wp14:anchorId="74890A4D" wp14:editId="485D0F2D">
          <wp:extent cx="3832860" cy="1188720"/>
          <wp:effectExtent l="0" t="0" r="2540" b="5080"/>
          <wp:docPr id="1" name="Picture 1" descr="/Users/salonivichare/Desktop/Screenshot 2023-10-26 at 12.59.16 PM.pngScreenshot 2023-10-26 at 12.59.16 P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salonivichare/Desktop/Screenshot 2023-10-26 at 12.59.16 PM.pngScreenshot 2023-10-26 at 12.59.16 PM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32860" cy="1188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B72107"/>
    <w:multiLevelType w:val="singleLevel"/>
    <w:tmpl w:val="FFB72107"/>
    <w:lvl w:ilvl="0">
      <w:start w:val="1"/>
      <w:numFmt w:val="bullet"/>
      <w:lvlText w:val=""/>
      <w:lvlJc w:val="left"/>
      <w:pPr>
        <w:tabs>
          <w:tab w:val="left" w:pos="420"/>
        </w:tabs>
        <w:ind w:left="418" w:hanging="418"/>
      </w:pPr>
      <w:rPr>
        <w:rFonts w:ascii="Wingdings" w:hAnsi="Wingdings" w:hint="default"/>
        <w:sz w:val="13"/>
      </w:rPr>
    </w:lvl>
  </w:abstractNum>
  <w:abstractNum w:abstractNumId="1" w15:restartNumberingAfterBreak="0">
    <w:nsid w:val="07AF6F57"/>
    <w:multiLevelType w:val="hybridMultilevel"/>
    <w:tmpl w:val="38207A00"/>
    <w:lvl w:ilvl="0" w:tplc="FFB72107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1670"/>
    <w:multiLevelType w:val="hybridMultilevel"/>
    <w:tmpl w:val="0964B8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182">
    <w:abstractNumId w:val="0"/>
  </w:num>
  <w:num w:numId="2" w16cid:durableId="1982494098">
    <w:abstractNumId w:val="2"/>
  </w:num>
  <w:num w:numId="3" w16cid:durableId="984311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78B3FF5"/>
    <w:rsid w:val="000C2CAA"/>
    <w:rsid w:val="003242D2"/>
    <w:rsid w:val="0082568F"/>
    <w:rsid w:val="008C4745"/>
    <w:rsid w:val="009258DF"/>
    <w:rsid w:val="009E0D3A"/>
    <w:rsid w:val="00A068BC"/>
    <w:rsid w:val="00BB49F1"/>
    <w:rsid w:val="00DB449A"/>
    <w:rsid w:val="00DF4138"/>
    <w:rsid w:val="00E74492"/>
    <w:rsid w:val="00FA2A9E"/>
    <w:rsid w:val="778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04553E"/>
  <w15:docId w15:val="{B3AF854C-5B75-3249-ABF7-62C8DA536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JP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pPr>
      <w:spacing w:before="40"/>
      <w:ind w:left="79"/>
    </w:pPr>
  </w:style>
  <w:style w:type="paragraph" w:styleId="ListParagraph">
    <w:name w:val="List Paragraph"/>
    <w:basedOn w:val="Normal"/>
    <w:uiPriority w:val="99"/>
    <w:unhideWhenUsed/>
    <w:rsid w:val="00FA2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salonivichare</dc:creator>
  <cp:lastModifiedBy>Alina Mendez</cp:lastModifiedBy>
  <cp:revision>3</cp:revision>
  <dcterms:created xsi:type="dcterms:W3CDTF">2023-10-31T09:46:00Z</dcterms:created>
  <dcterms:modified xsi:type="dcterms:W3CDTF">2023-10-31T09:49:00Z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